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64052" w14:textId="4DC6A796" w:rsidR="008C7A97" w:rsidRDefault="00D42E96">
      <w:pPr>
        <w:jc w:val="center"/>
        <w:rPr>
          <w:rFonts w:asciiTheme="majorEastAsia" w:eastAsiaTheme="majorEastAsia" w:hAnsiTheme="majorEastAsia" w:cs="黑体"/>
          <w:b/>
          <w:sz w:val="32"/>
          <w:szCs w:val="32"/>
        </w:rPr>
      </w:pPr>
      <w:r>
        <w:rPr>
          <w:rFonts w:asciiTheme="majorEastAsia" w:eastAsiaTheme="majorEastAsia" w:hAnsiTheme="majorEastAsia" w:cs="黑体" w:hint="eastAsia"/>
          <w:b/>
          <w:sz w:val="32"/>
          <w:szCs w:val="32"/>
        </w:rPr>
        <w:t>南昌职业大学科研工作量计算办法</w:t>
      </w:r>
    </w:p>
    <w:p w14:paraId="591808B2" w14:textId="2F2327A4" w:rsidR="00BD0652" w:rsidRDefault="00BD0652">
      <w:pPr>
        <w:jc w:val="center"/>
        <w:rPr>
          <w:rFonts w:asciiTheme="majorEastAsia" w:eastAsiaTheme="majorEastAsia" w:hAnsiTheme="majorEastAsia" w:cs="黑体"/>
          <w:b/>
          <w:sz w:val="32"/>
          <w:szCs w:val="32"/>
        </w:rPr>
      </w:pPr>
      <w:r>
        <w:rPr>
          <w:rFonts w:asciiTheme="majorEastAsia" w:eastAsiaTheme="majorEastAsia" w:hAnsiTheme="majorEastAsia" w:cs="黑体" w:hint="eastAsia"/>
          <w:b/>
          <w:sz w:val="32"/>
          <w:szCs w:val="32"/>
        </w:rPr>
        <w:t>（2</w:t>
      </w:r>
      <w:r>
        <w:rPr>
          <w:rFonts w:asciiTheme="majorEastAsia" w:eastAsiaTheme="majorEastAsia" w:hAnsiTheme="majorEastAsia" w:cs="黑体"/>
          <w:b/>
          <w:sz w:val="32"/>
          <w:szCs w:val="32"/>
        </w:rPr>
        <w:t>02</w:t>
      </w:r>
      <w:r w:rsidR="003547F6">
        <w:rPr>
          <w:rFonts w:asciiTheme="majorEastAsia" w:eastAsiaTheme="majorEastAsia" w:hAnsiTheme="majorEastAsia" w:cs="黑体"/>
          <w:b/>
          <w:sz w:val="32"/>
          <w:szCs w:val="32"/>
        </w:rPr>
        <w:t>1</w:t>
      </w:r>
      <w:r>
        <w:rPr>
          <w:rFonts w:asciiTheme="majorEastAsia" w:eastAsiaTheme="majorEastAsia" w:hAnsiTheme="majorEastAsia" w:cs="黑体" w:hint="eastAsia"/>
          <w:b/>
          <w:sz w:val="32"/>
          <w:szCs w:val="32"/>
        </w:rPr>
        <w:t>年</w:t>
      </w:r>
      <w:r w:rsidR="00773951">
        <w:rPr>
          <w:rFonts w:asciiTheme="majorEastAsia" w:eastAsiaTheme="majorEastAsia" w:hAnsiTheme="majorEastAsia" w:cs="黑体"/>
          <w:b/>
          <w:sz w:val="32"/>
          <w:szCs w:val="32"/>
        </w:rPr>
        <w:t>12</w:t>
      </w:r>
      <w:r>
        <w:rPr>
          <w:rFonts w:asciiTheme="majorEastAsia" w:eastAsiaTheme="majorEastAsia" w:hAnsiTheme="majorEastAsia" w:cs="黑体" w:hint="eastAsia"/>
          <w:b/>
          <w:sz w:val="32"/>
          <w:szCs w:val="32"/>
        </w:rPr>
        <w:t>月</w:t>
      </w:r>
      <w:r w:rsidR="00773951">
        <w:rPr>
          <w:rFonts w:asciiTheme="majorEastAsia" w:eastAsiaTheme="majorEastAsia" w:hAnsiTheme="majorEastAsia" w:cs="黑体"/>
          <w:b/>
          <w:sz w:val="32"/>
          <w:szCs w:val="32"/>
        </w:rPr>
        <w:t>8</w:t>
      </w:r>
      <w:r>
        <w:rPr>
          <w:rFonts w:asciiTheme="majorEastAsia" w:eastAsiaTheme="majorEastAsia" w:hAnsiTheme="majorEastAsia" w:cs="黑体" w:hint="eastAsia"/>
          <w:b/>
          <w:sz w:val="32"/>
          <w:szCs w:val="32"/>
        </w:rPr>
        <w:t>日修订）</w:t>
      </w:r>
    </w:p>
    <w:p w14:paraId="06DE46DC" w14:textId="77777777" w:rsidR="008C7A97" w:rsidRDefault="008C7A97">
      <w:pPr>
        <w:jc w:val="center"/>
        <w:rPr>
          <w:rFonts w:asciiTheme="minorEastAsia" w:hAnsiTheme="minorEastAsia" w:cs="Times New Roman"/>
          <w:color w:val="000000"/>
          <w:sz w:val="10"/>
          <w:szCs w:val="10"/>
        </w:rPr>
      </w:pPr>
    </w:p>
    <w:p w14:paraId="18511AD3" w14:textId="77777777" w:rsidR="008C7A97" w:rsidRDefault="00D42E96">
      <w:pPr>
        <w:snapToGrid w:val="0"/>
        <w:spacing w:line="300" w:lineRule="auto"/>
        <w:jc w:val="center"/>
        <w:rPr>
          <w:rFonts w:asciiTheme="minorEastAsia" w:hAnsiTheme="minorEastAsia" w:cs="Times New Roman"/>
          <w:b/>
          <w:bCs/>
          <w:sz w:val="28"/>
          <w:szCs w:val="28"/>
        </w:rPr>
      </w:pPr>
      <w:r>
        <w:rPr>
          <w:rFonts w:asciiTheme="minorEastAsia" w:hAnsiTheme="minorEastAsia" w:cs="Times New Roman" w:hint="eastAsia"/>
          <w:b/>
          <w:bCs/>
          <w:sz w:val="28"/>
          <w:szCs w:val="28"/>
        </w:rPr>
        <w:t>第一章  总  则</w:t>
      </w:r>
    </w:p>
    <w:p w14:paraId="7A7ECD44" w14:textId="77777777" w:rsidR="008C7A97" w:rsidRDefault="00D42E96">
      <w:pPr>
        <w:snapToGrid w:val="0"/>
        <w:spacing w:line="300" w:lineRule="auto"/>
        <w:ind w:firstLineChars="200" w:firstLine="562"/>
        <w:rPr>
          <w:rFonts w:asciiTheme="minorEastAsia" w:hAnsiTheme="minorEastAsia" w:cs="Times New Roman"/>
          <w:color w:val="000000"/>
          <w:sz w:val="28"/>
          <w:szCs w:val="28"/>
        </w:rPr>
      </w:pPr>
      <w:r>
        <w:rPr>
          <w:rFonts w:asciiTheme="minorEastAsia" w:hAnsiTheme="minorEastAsia" w:cs="Times New Roman" w:hint="eastAsia"/>
          <w:b/>
          <w:color w:val="000000"/>
          <w:sz w:val="28"/>
          <w:szCs w:val="28"/>
        </w:rPr>
        <w:t xml:space="preserve">第一条  </w:t>
      </w:r>
      <w:r>
        <w:rPr>
          <w:rFonts w:asciiTheme="minorEastAsia" w:hAnsiTheme="minorEastAsia" w:cs="Times New Roman" w:hint="eastAsia"/>
          <w:color w:val="000000"/>
          <w:sz w:val="28"/>
          <w:szCs w:val="28"/>
        </w:rPr>
        <w:t>为了完善科研业绩的考核机制，激励广大教职工在完成教学及管理工作的同时，积极从事科学及教育教学研究工作。现结合学校实际，为科学评价教职工的科研能力、学术水平，对科研工作进行量化计算，特制定本办法。</w:t>
      </w:r>
    </w:p>
    <w:p w14:paraId="6D95A7E1" w14:textId="47305AA4" w:rsidR="008C7A97" w:rsidRDefault="00D42E96">
      <w:pPr>
        <w:snapToGrid w:val="0"/>
        <w:spacing w:line="300" w:lineRule="auto"/>
        <w:ind w:firstLineChars="200" w:firstLine="562"/>
        <w:rPr>
          <w:rFonts w:asciiTheme="minorEastAsia" w:hAnsiTheme="minorEastAsia" w:cs="Times New Roman"/>
          <w:color w:val="000000"/>
          <w:sz w:val="28"/>
          <w:szCs w:val="28"/>
        </w:rPr>
      </w:pPr>
      <w:r>
        <w:rPr>
          <w:rFonts w:asciiTheme="minorEastAsia" w:hAnsiTheme="minorEastAsia" w:cs="Times New Roman" w:hint="eastAsia"/>
          <w:b/>
          <w:color w:val="000000"/>
          <w:sz w:val="28"/>
          <w:szCs w:val="28"/>
        </w:rPr>
        <w:t xml:space="preserve">第二条  </w:t>
      </w:r>
      <w:r>
        <w:rPr>
          <w:rFonts w:asciiTheme="minorEastAsia" w:hAnsiTheme="minorEastAsia" w:cs="Times New Roman" w:hint="eastAsia"/>
          <w:color w:val="000000"/>
          <w:sz w:val="28"/>
          <w:szCs w:val="28"/>
        </w:rPr>
        <w:t>我校在职的教职工的科研工作包括以南昌职业大学名义获得的科研创新平台、科研创新团队、科研成果获奖、科研项目及以南昌职业大学为第一署名单位的学术论文、学术著作、知识产权、成果转化等科研业绩，以及科研创新平台与科研创新团队运行管理工作，其科研工作量均可按照本办法相应条款进行量化计算。科研工作量的计算单位为科研积分。</w:t>
      </w:r>
    </w:p>
    <w:p w14:paraId="21565E72" w14:textId="77777777" w:rsidR="008C7A97" w:rsidRDefault="00D42E96">
      <w:pPr>
        <w:snapToGrid w:val="0"/>
        <w:spacing w:line="300" w:lineRule="auto"/>
        <w:ind w:firstLineChars="200" w:firstLine="562"/>
        <w:rPr>
          <w:rFonts w:asciiTheme="minorEastAsia" w:hAnsiTheme="minorEastAsia" w:cs="Times New Roman"/>
          <w:sz w:val="28"/>
          <w:szCs w:val="28"/>
        </w:rPr>
      </w:pPr>
      <w:r>
        <w:rPr>
          <w:rFonts w:asciiTheme="minorEastAsia" w:hAnsiTheme="minorEastAsia" w:cs="Times New Roman" w:hint="eastAsia"/>
          <w:b/>
          <w:color w:val="000000"/>
          <w:sz w:val="28"/>
          <w:szCs w:val="28"/>
        </w:rPr>
        <w:t xml:space="preserve">第三条  </w:t>
      </w:r>
      <w:r>
        <w:rPr>
          <w:rFonts w:asciiTheme="minorEastAsia" w:hAnsiTheme="minorEastAsia" w:cs="Times New Roman" w:hint="eastAsia"/>
          <w:sz w:val="28"/>
          <w:szCs w:val="28"/>
        </w:rPr>
        <w:t>音乐、艺术、体育类的创作成果按照相应条款折算科研工作量。</w:t>
      </w:r>
    </w:p>
    <w:p w14:paraId="09721110" w14:textId="77777777" w:rsidR="008C7A97" w:rsidRDefault="00D42E96">
      <w:pPr>
        <w:snapToGrid w:val="0"/>
        <w:spacing w:line="300" w:lineRule="auto"/>
        <w:jc w:val="center"/>
        <w:rPr>
          <w:rFonts w:asciiTheme="minorEastAsia" w:hAnsiTheme="minorEastAsia" w:cs="Times New Roman"/>
          <w:b/>
          <w:bCs/>
          <w:sz w:val="28"/>
          <w:szCs w:val="28"/>
        </w:rPr>
      </w:pPr>
      <w:r>
        <w:rPr>
          <w:rFonts w:asciiTheme="minorEastAsia" w:hAnsiTheme="minorEastAsia" w:cs="Times New Roman" w:hint="eastAsia"/>
          <w:b/>
          <w:bCs/>
          <w:sz w:val="28"/>
          <w:szCs w:val="28"/>
        </w:rPr>
        <w:t>第二章  科研工作量的类型</w:t>
      </w:r>
    </w:p>
    <w:p w14:paraId="78053786" w14:textId="77777777" w:rsidR="008C7A97" w:rsidRDefault="00D42E96">
      <w:pPr>
        <w:snapToGrid w:val="0"/>
        <w:spacing w:line="300" w:lineRule="auto"/>
        <w:ind w:firstLineChars="200" w:firstLine="562"/>
        <w:rPr>
          <w:rFonts w:asciiTheme="minorEastAsia" w:hAnsiTheme="minorEastAsia" w:cs="Times New Roman"/>
          <w:sz w:val="28"/>
          <w:szCs w:val="28"/>
        </w:rPr>
      </w:pPr>
      <w:r>
        <w:rPr>
          <w:rFonts w:asciiTheme="minorEastAsia" w:hAnsiTheme="minorEastAsia" w:cs="Times New Roman" w:hint="eastAsia"/>
          <w:b/>
          <w:color w:val="000000"/>
          <w:sz w:val="28"/>
          <w:szCs w:val="28"/>
        </w:rPr>
        <w:t xml:space="preserve">第四条  </w:t>
      </w:r>
      <w:r>
        <w:rPr>
          <w:rFonts w:asciiTheme="minorEastAsia" w:hAnsiTheme="minorEastAsia" w:cs="Times New Roman" w:hint="eastAsia"/>
          <w:sz w:val="28"/>
          <w:szCs w:val="28"/>
        </w:rPr>
        <w:t>科研项目工作量包括立项工作量、经费工作量和结题工作量。</w:t>
      </w:r>
    </w:p>
    <w:p w14:paraId="7B301007" w14:textId="77777777" w:rsidR="008C7A97" w:rsidRDefault="00D42E96">
      <w:pPr>
        <w:snapToGrid w:val="0"/>
        <w:spacing w:line="300" w:lineRule="auto"/>
        <w:ind w:firstLineChars="200" w:firstLine="562"/>
        <w:rPr>
          <w:rFonts w:asciiTheme="minorEastAsia" w:hAnsiTheme="minorEastAsia" w:cs="Times New Roman"/>
          <w:sz w:val="28"/>
          <w:szCs w:val="28"/>
        </w:rPr>
      </w:pPr>
      <w:r>
        <w:rPr>
          <w:rFonts w:asciiTheme="minorEastAsia" w:hAnsiTheme="minorEastAsia" w:cs="Times New Roman" w:hint="eastAsia"/>
          <w:b/>
          <w:color w:val="000000"/>
          <w:sz w:val="28"/>
          <w:szCs w:val="28"/>
        </w:rPr>
        <w:t xml:space="preserve">第五条  </w:t>
      </w:r>
      <w:r>
        <w:rPr>
          <w:rFonts w:asciiTheme="minorEastAsia" w:hAnsiTheme="minorEastAsia" w:cs="Times New Roman" w:hint="eastAsia"/>
          <w:sz w:val="28"/>
          <w:szCs w:val="28"/>
        </w:rPr>
        <w:t>科研成果工作量包括学术论文、学术著作、科研成果获奖、知识产权及成果转化和研究报告、决策咨询报告等工作量。</w:t>
      </w:r>
    </w:p>
    <w:p w14:paraId="7DE3E296" w14:textId="77777777" w:rsidR="008C7A97" w:rsidRDefault="00D42E96">
      <w:pPr>
        <w:snapToGrid w:val="0"/>
        <w:spacing w:line="300" w:lineRule="auto"/>
        <w:ind w:firstLineChars="200" w:firstLine="562"/>
        <w:rPr>
          <w:rFonts w:asciiTheme="minorEastAsia" w:hAnsiTheme="minorEastAsia" w:cs="Times New Roman"/>
          <w:color w:val="000000"/>
          <w:sz w:val="28"/>
          <w:szCs w:val="28"/>
        </w:rPr>
      </w:pPr>
      <w:r>
        <w:rPr>
          <w:rFonts w:asciiTheme="minorEastAsia" w:hAnsiTheme="minorEastAsia" w:cs="Times New Roman" w:hint="eastAsia"/>
          <w:b/>
          <w:color w:val="000000"/>
          <w:sz w:val="28"/>
          <w:szCs w:val="28"/>
        </w:rPr>
        <w:t xml:space="preserve">第六条  </w:t>
      </w:r>
      <w:r>
        <w:rPr>
          <w:rFonts w:asciiTheme="minorEastAsia" w:hAnsiTheme="minorEastAsia" w:cs="Times New Roman" w:hint="eastAsia"/>
          <w:color w:val="000000"/>
          <w:sz w:val="28"/>
          <w:szCs w:val="28"/>
        </w:rPr>
        <w:t>省部级及以上科研创新平台和创新团队工作量包括申报工作量、批准立项工作量和验收工作量，以及获批的厅局级及以上科研创新平台与科研创新团队运行的管理工作量。</w:t>
      </w:r>
    </w:p>
    <w:p w14:paraId="2A78930C" w14:textId="77777777" w:rsidR="008C7A97" w:rsidRDefault="00D42E96">
      <w:pPr>
        <w:snapToGrid w:val="0"/>
        <w:spacing w:line="300" w:lineRule="auto"/>
        <w:jc w:val="center"/>
        <w:rPr>
          <w:rFonts w:asciiTheme="minorEastAsia" w:hAnsiTheme="minorEastAsia" w:cs="Times New Roman"/>
          <w:b/>
          <w:bCs/>
          <w:sz w:val="28"/>
          <w:szCs w:val="28"/>
        </w:rPr>
      </w:pPr>
      <w:r>
        <w:rPr>
          <w:rFonts w:asciiTheme="minorEastAsia" w:hAnsiTheme="minorEastAsia" w:cs="Times New Roman" w:hint="eastAsia"/>
          <w:b/>
          <w:bCs/>
          <w:sz w:val="28"/>
          <w:szCs w:val="28"/>
        </w:rPr>
        <w:t>第三章  科研工作量的计算</w:t>
      </w:r>
    </w:p>
    <w:p w14:paraId="6EAE0541" w14:textId="77777777" w:rsidR="008C7A97" w:rsidRDefault="00D42E96">
      <w:pPr>
        <w:adjustRightInd w:val="0"/>
        <w:snapToGrid w:val="0"/>
        <w:spacing w:line="300" w:lineRule="auto"/>
        <w:ind w:firstLineChars="200" w:firstLine="562"/>
        <w:rPr>
          <w:rFonts w:asciiTheme="minorEastAsia" w:hAnsiTheme="minorEastAsia" w:cs="Times New Roman"/>
          <w:sz w:val="28"/>
          <w:szCs w:val="28"/>
        </w:rPr>
      </w:pPr>
      <w:r>
        <w:rPr>
          <w:rFonts w:asciiTheme="minorEastAsia" w:hAnsiTheme="minorEastAsia" w:cs="Times New Roman" w:hint="eastAsia"/>
          <w:b/>
          <w:color w:val="000000"/>
          <w:sz w:val="28"/>
          <w:szCs w:val="28"/>
        </w:rPr>
        <w:t xml:space="preserve">第七条 </w:t>
      </w:r>
      <w:r>
        <w:rPr>
          <w:rFonts w:asciiTheme="minorEastAsia" w:hAnsiTheme="minorEastAsia" w:cs="Times New Roman" w:hint="eastAsia"/>
          <w:sz w:val="28"/>
          <w:szCs w:val="28"/>
        </w:rPr>
        <w:t xml:space="preserve"> 科研项目工作量</w:t>
      </w:r>
    </w:p>
    <w:p w14:paraId="250C7CE9" w14:textId="77777777" w:rsidR="008C7A97" w:rsidRDefault="00D42E96">
      <w:pPr>
        <w:snapToGrid w:val="0"/>
        <w:spacing w:line="300" w:lineRule="auto"/>
        <w:ind w:firstLineChars="200" w:firstLine="560"/>
        <w:rPr>
          <w:rFonts w:asciiTheme="minorEastAsia" w:hAnsiTheme="minorEastAsia" w:cs="Times New Roman"/>
          <w:bCs/>
          <w:sz w:val="28"/>
          <w:szCs w:val="28"/>
        </w:rPr>
      </w:pPr>
      <w:r>
        <w:rPr>
          <w:rFonts w:asciiTheme="minorEastAsia" w:hAnsiTheme="minorEastAsia" w:cs="Times New Roman" w:hint="eastAsia"/>
          <w:bCs/>
          <w:sz w:val="28"/>
          <w:szCs w:val="28"/>
        </w:rPr>
        <w:t>（一）项目立项与结题工作量（科研积分/项）</w:t>
      </w:r>
    </w:p>
    <w:p w14:paraId="1787ACE2" w14:textId="77777777" w:rsidR="008C7A97" w:rsidRDefault="008C7A97" w:rsidP="00CB79E9">
      <w:pPr>
        <w:snapToGrid w:val="0"/>
        <w:spacing w:line="300" w:lineRule="auto"/>
        <w:rPr>
          <w:rFonts w:asciiTheme="minorEastAsia" w:hAnsiTheme="minorEastAsia" w:cs="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1417"/>
      </w:tblGrid>
      <w:tr w:rsidR="008C7A97" w14:paraId="1B2BEA00" w14:textId="77777777" w:rsidTr="00A7679F">
        <w:trPr>
          <w:trHeight w:val="370"/>
          <w:jc w:val="center"/>
        </w:trPr>
        <w:tc>
          <w:tcPr>
            <w:tcW w:w="2830" w:type="dxa"/>
            <w:vAlign w:val="center"/>
          </w:tcPr>
          <w:p w14:paraId="4B0005A2"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项目级别</w:t>
            </w:r>
          </w:p>
        </w:tc>
        <w:tc>
          <w:tcPr>
            <w:tcW w:w="2552" w:type="dxa"/>
            <w:vAlign w:val="center"/>
          </w:tcPr>
          <w:p w14:paraId="5AE50625"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立项</w:t>
            </w:r>
          </w:p>
        </w:tc>
        <w:tc>
          <w:tcPr>
            <w:tcW w:w="1417" w:type="dxa"/>
            <w:vAlign w:val="center"/>
          </w:tcPr>
          <w:p w14:paraId="1F29A1AB"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结题</w:t>
            </w:r>
          </w:p>
        </w:tc>
      </w:tr>
      <w:tr w:rsidR="008C7A97" w14:paraId="6EA45CB2" w14:textId="77777777" w:rsidTr="00A7679F">
        <w:trPr>
          <w:trHeight w:val="305"/>
          <w:jc w:val="center"/>
        </w:trPr>
        <w:tc>
          <w:tcPr>
            <w:tcW w:w="2830" w:type="dxa"/>
            <w:vAlign w:val="center"/>
          </w:tcPr>
          <w:p w14:paraId="7EBCC369"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sz w:val="28"/>
                <w:szCs w:val="28"/>
              </w:rPr>
              <w:lastRenderedPageBreak/>
              <w:t>国家级（含同级别的职业教学改革、教学及课程研究类课题）</w:t>
            </w:r>
          </w:p>
        </w:tc>
        <w:tc>
          <w:tcPr>
            <w:tcW w:w="2552" w:type="dxa"/>
            <w:vAlign w:val="center"/>
          </w:tcPr>
          <w:p w14:paraId="2AA182F0" w14:textId="77777777" w:rsidR="008C7A97" w:rsidRDefault="00D42E96">
            <w:pPr>
              <w:jc w:val="center"/>
              <w:rPr>
                <w:rFonts w:asciiTheme="minorEastAsia" w:hAnsiTheme="minorEastAsia" w:cs="Times New Roman"/>
                <w:sz w:val="28"/>
                <w:szCs w:val="28"/>
              </w:rPr>
            </w:pPr>
            <w:r w:rsidRPr="000539DD">
              <w:rPr>
                <w:rFonts w:asciiTheme="minorEastAsia" w:hAnsiTheme="minorEastAsia" w:cs="Times New Roman" w:hint="eastAsia"/>
                <w:sz w:val="28"/>
                <w:szCs w:val="28"/>
              </w:rPr>
              <w:t>30</w:t>
            </w:r>
          </w:p>
        </w:tc>
        <w:tc>
          <w:tcPr>
            <w:tcW w:w="1417" w:type="dxa"/>
            <w:vAlign w:val="center"/>
          </w:tcPr>
          <w:p w14:paraId="11290B54"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30</w:t>
            </w:r>
          </w:p>
        </w:tc>
      </w:tr>
      <w:tr w:rsidR="008C7A97" w14:paraId="3A15C401" w14:textId="77777777" w:rsidTr="00A7679F">
        <w:trPr>
          <w:trHeight w:val="261"/>
          <w:jc w:val="center"/>
        </w:trPr>
        <w:tc>
          <w:tcPr>
            <w:tcW w:w="2830" w:type="dxa"/>
            <w:vAlign w:val="center"/>
          </w:tcPr>
          <w:p w14:paraId="328507EF"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省部级（含同级别的职业教学改革、教学及课程研究类课题）</w:t>
            </w:r>
          </w:p>
        </w:tc>
        <w:tc>
          <w:tcPr>
            <w:tcW w:w="2552" w:type="dxa"/>
            <w:vAlign w:val="center"/>
          </w:tcPr>
          <w:p w14:paraId="348E2BA0"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5</w:t>
            </w:r>
          </w:p>
        </w:tc>
        <w:tc>
          <w:tcPr>
            <w:tcW w:w="1417" w:type="dxa"/>
            <w:vAlign w:val="center"/>
          </w:tcPr>
          <w:p w14:paraId="4D2C5DC2"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8</w:t>
            </w:r>
          </w:p>
        </w:tc>
      </w:tr>
      <w:tr w:rsidR="008C7A97" w14:paraId="45C8B105" w14:textId="77777777" w:rsidTr="00A7679F">
        <w:trPr>
          <w:trHeight w:val="231"/>
          <w:jc w:val="center"/>
        </w:trPr>
        <w:tc>
          <w:tcPr>
            <w:tcW w:w="2830" w:type="dxa"/>
            <w:vAlign w:val="center"/>
          </w:tcPr>
          <w:p w14:paraId="700D1CBF"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厅局级（含同级别的职业教学改革、教学及课程研究类课题）</w:t>
            </w:r>
          </w:p>
        </w:tc>
        <w:tc>
          <w:tcPr>
            <w:tcW w:w="2552" w:type="dxa"/>
            <w:vAlign w:val="center"/>
          </w:tcPr>
          <w:p w14:paraId="4214C90B"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1417" w:type="dxa"/>
            <w:vAlign w:val="center"/>
          </w:tcPr>
          <w:p w14:paraId="32717600"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3</w:t>
            </w:r>
          </w:p>
        </w:tc>
      </w:tr>
      <w:tr w:rsidR="008C7A97" w14:paraId="0E5D57BA" w14:textId="77777777" w:rsidTr="00A7679F">
        <w:trPr>
          <w:trHeight w:val="231"/>
          <w:jc w:val="center"/>
        </w:trPr>
        <w:tc>
          <w:tcPr>
            <w:tcW w:w="2830" w:type="dxa"/>
            <w:vAlign w:val="center"/>
          </w:tcPr>
          <w:p w14:paraId="3F3BF08C"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校级（含学校的实验实训课程研究类研究课题）</w:t>
            </w:r>
          </w:p>
        </w:tc>
        <w:tc>
          <w:tcPr>
            <w:tcW w:w="2552" w:type="dxa"/>
            <w:vAlign w:val="center"/>
          </w:tcPr>
          <w:p w14:paraId="7987FBA1"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1417" w:type="dxa"/>
            <w:vAlign w:val="center"/>
          </w:tcPr>
          <w:p w14:paraId="70CD4858"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r>
      <w:tr w:rsidR="00B52D5F" w14:paraId="710D2892" w14:textId="77777777" w:rsidTr="00A7679F">
        <w:trPr>
          <w:trHeight w:val="231"/>
          <w:jc w:val="center"/>
        </w:trPr>
        <w:tc>
          <w:tcPr>
            <w:tcW w:w="2830" w:type="dxa"/>
            <w:vAlign w:val="center"/>
          </w:tcPr>
          <w:p w14:paraId="5CD2474D" w14:textId="76579D71" w:rsidR="00B52D5F" w:rsidRPr="00A7679F" w:rsidRDefault="00B52D5F">
            <w:pPr>
              <w:jc w:val="center"/>
              <w:rPr>
                <w:rFonts w:asciiTheme="minorEastAsia" w:hAnsiTheme="minorEastAsia" w:cs="Times New Roman"/>
                <w:color w:val="FF0000"/>
                <w:sz w:val="28"/>
                <w:szCs w:val="28"/>
              </w:rPr>
            </w:pPr>
            <w:r w:rsidRPr="00A7679F">
              <w:rPr>
                <w:rFonts w:asciiTheme="minorEastAsia" w:hAnsiTheme="minorEastAsia" w:cs="Times New Roman" w:hint="eastAsia"/>
                <w:color w:val="FF0000"/>
                <w:sz w:val="28"/>
                <w:szCs w:val="28"/>
              </w:rPr>
              <w:t>横向科研课题</w:t>
            </w:r>
          </w:p>
        </w:tc>
        <w:tc>
          <w:tcPr>
            <w:tcW w:w="2552" w:type="dxa"/>
            <w:vAlign w:val="center"/>
          </w:tcPr>
          <w:p w14:paraId="6E864AD1" w14:textId="343B3CFD" w:rsidR="00B52D5F" w:rsidRPr="00A7679F" w:rsidRDefault="00B52D5F">
            <w:pPr>
              <w:jc w:val="center"/>
              <w:rPr>
                <w:rFonts w:asciiTheme="minorEastAsia" w:hAnsiTheme="minorEastAsia" w:cs="Times New Roman"/>
                <w:color w:val="FF0000"/>
                <w:szCs w:val="21"/>
              </w:rPr>
            </w:pPr>
            <w:r w:rsidRPr="00A7679F">
              <w:rPr>
                <w:rFonts w:asciiTheme="minorEastAsia" w:hAnsiTheme="minorEastAsia" w:cs="Times New Roman" w:hint="eastAsia"/>
                <w:color w:val="FF0000"/>
                <w:szCs w:val="21"/>
              </w:rPr>
              <w:t>理工科类：</w:t>
            </w:r>
            <w:r w:rsidR="00B31A38">
              <w:rPr>
                <w:rFonts w:asciiTheme="minorEastAsia" w:hAnsiTheme="minorEastAsia" w:cs="Times New Roman"/>
                <w:color w:val="FF0000"/>
                <w:szCs w:val="21"/>
              </w:rPr>
              <w:t>6</w:t>
            </w:r>
            <w:r w:rsidRPr="00A7679F">
              <w:rPr>
                <w:rFonts w:asciiTheme="minorEastAsia" w:hAnsiTheme="minorEastAsia" w:cs="Times New Roman" w:hint="eastAsia"/>
                <w:color w:val="FF0000"/>
                <w:szCs w:val="21"/>
              </w:rPr>
              <w:t>/万元</w:t>
            </w:r>
          </w:p>
          <w:p w14:paraId="0A064897" w14:textId="44460555" w:rsidR="00B52D5F" w:rsidRPr="00A7679F" w:rsidRDefault="00B52D5F">
            <w:pPr>
              <w:jc w:val="center"/>
              <w:rPr>
                <w:rFonts w:asciiTheme="minorEastAsia" w:hAnsiTheme="minorEastAsia" w:cs="Times New Roman"/>
                <w:color w:val="FF0000"/>
                <w:szCs w:val="21"/>
              </w:rPr>
            </w:pPr>
            <w:r w:rsidRPr="00A7679F">
              <w:rPr>
                <w:rFonts w:asciiTheme="minorEastAsia" w:hAnsiTheme="minorEastAsia" w:cs="Times New Roman" w:hint="eastAsia"/>
                <w:color w:val="FF0000"/>
                <w:szCs w:val="21"/>
              </w:rPr>
              <w:t>人文社科类：1</w:t>
            </w:r>
            <w:r w:rsidR="00FE21AF">
              <w:rPr>
                <w:rFonts w:asciiTheme="minorEastAsia" w:hAnsiTheme="minorEastAsia" w:cs="Times New Roman"/>
                <w:color w:val="FF0000"/>
                <w:szCs w:val="21"/>
              </w:rPr>
              <w:t>0</w:t>
            </w:r>
            <w:r w:rsidRPr="00A7679F">
              <w:rPr>
                <w:rFonts w:asciiTheme="minorEastAsia" w:hAnsiTheme="minorEastAsia" w:cs="Times New Roman" w:hint="eastAsia"/>
                <w:color w:val="FF0000"/>
                <w:szCs w:val="21"/>
              </w:rPr>
              <w:t>/万元</w:t>
            </w:r>
          </w:p>
        </w:tc>
        <w:tc>
          <w:tcPr>
            <w:tcW w:w="1417" w:type="dxa"/>
            <w:vAlign w:val="center"/>
          </w:tcPr>
          <w:p w14:paraId="2E1B86BF" w14:textId="22B4F7CC" w:rsidR="00B52D5F" w:rsidRPr="00A7679F" w:rsidRDefault="00A7679F">
            <w:pPr>
              <w:jc w:val="center"/>
              <w:rPr>
                <w:rFonts w:asciiTheme="minorEastAsia" w:hAnsiTheme="minorEastAsia" w:cs="Times New Roman"/>
                <w:color w:val="FF0000"/>
                <w:sz w:val="28"/>
                <w:szCs w:val="28"/>
              </w:rPr>
            </w:pPr>
            <w:r w:rsidRPr="00A7679F">
              <w:rPr>
                <w:rFonts w:asciiTheme="minorEastAsia" w:hAnsiTheme="minorEastAsia" w:cs="Times New Roman" w:hint="eastAsia"/>
                <w:color w:val="FF0000"/>
                <w:sz w:val="28"/>
                <w:szCs w:val="28"/>
              </w:rPr>
              <w:t>1/万元</w:t>
            </w:r>
          </w:p>
        </w:tc>
      </w:tr>
    </w:tbl>
    <w:p w14:paraId="2DFB2282" w14:textId="77777777"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说明：</w:t>
      </w:r>
    </w:p>
    <w:p w14:paraId="1667A7F3" w14:textId="77777777"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（1）纵向科研项目起止时间以下达的科研计划所定的期限为准，从计划下达起计算工作量；</w:t>
      </w:r>
    </w:p>
    <w:p w14:paraId="21A2DD23" w14:textId="77777777"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（2）项目经过验收后可计算结题工作量，延期不再计算结题工作量；</w:t>
      </w:r>
    </w:p>
    <w:p w14:paraId="000A429D" w14:textId="13930E3A"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（3）鉴定结题的项目按1.2的系数计算结题工作量分值。</w:t>
      </w:r>
    </w:p>
    <w:p w14:paraId="0B9574A1" w14:textId="34142D35" w:rsidR="00A7679F" w:rsidRPr="00A7679F" w:rsidRDefault="00A7679F">
      <w:pPr>
        <w:snapToGrid w:val="0"/>
        <w:spacing w:line="300" w:lineRule="auto"/>
        <w:ind w:firstLineChars="200" w:firstLine="560"/>
        <w:rPr>
          <w:rFonts w:asciiTheme="minorEastAsia" w:hAnsiTheme="minorEastAsia" w:cs="Times New Roman"/>
          <w:color w:val="FF0000"/>
          <w:sz w:val="28"/>
          <w:szCs w:val="28"/>
        </w:rPr>
      </w:pPr>
      <w:r w:rsidRPr="00A7679F">
        <w:rPr>
          <w:rFonts w:asciiTheme="minorEastAsia" w:hAnsiTheme="minorEastAsia" w:cs="Times New Roman" w:hint="eastAsia"/>
          <w:color w:val="FF0000"/>
          <w:sz w:val="28"/>
          <w:szCs w:val="28"/>
        </w:rPr>
        <w:t>（4）横向科研课题以到账经费（到学校）为准</w:t>
      </w:r>
      <w:r w:rsidR="00897B21">
        <w:rPr>
          <w:rFonts w:asciiTheme="minorEastAsia" w:hAnsiTheme="minorEastAsia" w:cs="Times New Roman" w:hint="eastAsia"/>
          <w:color w:val="FF0000"/>
          <w:sz w:val="28"/>
          <w:szCs w:val="28"/>
        </w:rPr>
        <w:t>（按照2</w:t>
      </w:r>
      <w:r w:rsidR="00897B21">
        <w:rPr>
          <w:rFonts w:asciiTheme="minorEastAsia" w:hAnsiTheme="minorEastAsia" w:cs="Times New Roman"/>
          <w:color w:val="FF0000"/>
          <w:sz w:val="28"/>
          <w:szCs w:val="28"/>
        </w:rPr>
        <w:t>021</w:t>
      </w:r>
      <w:r w:rsidR="00897B21">
        <w:rPr>
          <w:rFonts w:asciiTheme="minorEastAsia" w:hAnsiTheme="minorEastAsia" w:cs="Times New Roman" w:hint="eastAsia"/>
          <w:color w:val="FF0000"/>
          <w:sz w:val="28"/>
          <w:szCs w:val="28"/>
        </w:rPr>
        <w:t>年</w:t>
      </w:r>
      <w:r w:rsidR="001B2F90">
        <w:rPr>
          <w:rFonts w:asciiTheme="minorEastAsia" w:hAnsiTheme="minorEastAsia" w:cs="Times New Roman" w:hint="eastAsia"/>
          <w:color w:val="FF0000"/>
          <w:sz w:val="28"/>
          <w:szCs w:val="28"/>
        </w:rPr>
        <w:t>现</w:t>
      </w:r>
      <w:r w:rsidR="00897B21">
        <w:rPr>
          <w:rFonts w:asciiTheme="minorEastAsia" w:hAnsiTheme="minorEastAsia" w:cs="Times New Roman" w:hint="eastAsia"/>
          <w:color w:val="FF0000"/>
          <w:sz w:val="28"/>
          <w:szCs w:val="28"/>
        </w:rPr>
        <w:t>行的“江西省高校专业技术资格条件有关词语的特定解释”：</w:t>
      </w:r>
      <w:r w:rsidR="000B2098">
        <w:rPr>
          <w:rFonts w:asciiTheme="minorEastAsia" w:hAnsiTheme="minorEastAsia" w:cs="Times New Roman" w:hint="eastAsia"/>
          <w:color w:val="FF0000"/>
          <w:sz w:val="28"/>
          <w:szCs w:val="28"/>
        </w:rPr>
        <w:t>文科单项</w:t>
      </w:r>
      <w:r w:rsidR="00A3753C">
        <w:rPr>
          <w:rFonts w:asciiTheme="minorEastAsia" w:hAnsiTheme="minorEastAsia" w:cs="Times New Roman" w:hint="eastAsia"/>
          <w:color w:val="FF0000"/>
          <w:sz w:val="28"/>
          <w:szCs w:val="28"/>
        </w:rPr>
        <w:t>课题经费</w:t>
      </w:r>
      <w:r w:rsidR="000B2098">
        <w:rPr>
          <w:rFonts w:asciiTheme="minorEastAsia" w:hAnsiTheme="minorEastAsia" w:cs="Times New Roman" w:hint="eastAsia"/>
          <w:color w:val="FF0000"/>
          <w:sz w:val="28"/>
          <w:szCs w:val="28"/>
        </w:rPr>
        <w:t>达1</w:t>
      </w:r>
      <w:r w:rsidR="000B2098">
        <w:rPr>
          <w:rFonts w:asciiTheme="minorEastAsia" w:hAnsiTheme="minorEastAsia" w:cs="Times New Roman"/>
          <w:color w:val="FF0000"/>
          <w:sz w:val="28"/>
          <w:szCs w:val="28"/>
        </w:rPr>
        <w:t>5</w:t>
      </w:r>
      <w:r w:rsidR="000B2098">
        <w:rPr>
          <w:rFonts w:asciiTheme="minorEastAsia" w:hAnsiTheme="minorEastAsia" w:cs="Times New Roman" w:hint="eastAsia"/>
          <w:color w:val="FF0000"/>
          <w:sz w:val="28"/>
          <w:szCs w:val="28"/>
        </w:rPr>
        <w:t>万元、理工科单项</w:t>
      </w:r>
      <w:r w:rsidR="00A3753C">
        <w:rPr>
          <w:rFonts w:asciiTheme="minorEastAsia" w:hAnsiTheme="minorEastAsia" w:cs="Times New Roman" w:hint="eastAsia"/>
          <w:color w:val="FF0000"/>
          <w:sz w:val="28"/>
          <w:szCs w:val="28"/>
        </w:rPr>
        <w:t>经费</w:t>
      </w:r>
      <w:r w:rsidR="000B2098">
        <w:rPr>
          <w:rFonts w:asciiTheme="minorEastAsia" w:hAnsiTheme="minorEastAsia" w:cs="Times New Roman" w:hint="eastAsia"/>
          <w:color w:val="FF0000"/>
          <w:sz w:val="28"/>
          <w:szCs w:val="28"/>
        </w:rPr>
        <w:t>达5</w:t>
      </w:r>
      <w:r w:rsidR="000B2098">
        <w:rPr>
          <w:rFonts w:asciiTheme="minorEastAsia" w:hAnsiTheme="minorEastAsia" w:cs="Times New Roman"/>
          <w:color w:val="FF0000"/>
          <w:sz w:val="28"/>
          <w:szCs w:val="28"/>
        </w:rPr>
        <w:t>0</w:t>
      </w:r>
      <w:r w:rsidR="000B2098">
        <w:rPr>
          <w:rFonts w:asciiTheme="minorEastAsia" w:hAnsiTheme="minorEastAsia" w:cs="Times New Roman" w:hint="eastAsia"/>
          <w:color w:val="FF0000"/>
          <w:sz w:val="28"/>
          <w:szCs w:val="28"/>
        </w:rPr>
        <w:t>万元的横向课题，视同国家级科研课题；</w:t>
      </w:r>
      <w:r w:rsidR="000B081E">
        <w:rPr>
          <w:rFonts w:asciiTheme="minorEastAsia" w:hAnsiTheme="minorEastAsia" w:cs="Times New Roman" w:hint="eastAsia"/>
          <w:color w:val="FF0000"/>
          <w:sz w:val="28"/>
          <w:szCs w:val="28"/>
        </w:rPr>
        <w:t>文科单项</w:t>
      </w:r>
      <w:r w:rsidR="00A3753C">
        <w:rPr>
          <w:rFonts w:asciiTheme="minorEastAsia" w:hAnsiTheme="minorEastAsia" w:cs="Times New Roman" w:hint="eastAsia"/>
          <w:color w:val="FF0000"/>
          <w:sz w:val="28"/>
          <w:szCs w:val="28"/>
        </w:rPr>
        <w:t>课题经费</w:t>
      </w:r>
      <w:r w:rsidR="000B081E">
        <w:rPr>
          <w:rFonts w:asciiTheme="minorEastAsia" w:hAnsiTheme="minorEastAsia" w:cs="Times New Roman" w:hint="eastAsia"/>
          <w:color w:val="FF0000"/>
          <w:sz w:val="28"/>
          <w:szCs w:val="28"/>
        </w:rPr>
        <w:t>达1</w:t>
      </w:r>
      <w:r w:rsidR="000B081E">
        <w:rPr>
          <w:rFonts w:asciiTheme="minorEastAsia" w:hAnsiTheme="minorEastAsia" w:cs="Times New Roman"/>
          <w:color w:val="FF0000"/>
          <w:sz w:val="28"/>
          <w:szCs w:val="28"/>
        </w:rPr>
        <w:t>0</w:t>
      </w:r>
      <w:r w:rsidR="000B081E">
        <w:rPr>
          <w:rFonts w:asciiTheme="minorEastAsia" w:hAnsiTheme="minorEastAsia" w:cs="Times New Roman" w:hint="eastAsia"/>
          <w:color w:val="FF0000"/>
          <w:sz w:val="28"/>
          <w:szCs w:val="28"/>
        </w:rPr>
        <w:t>万元、理工科单项</w:t>
      </w:r>
      <w:r w:rsidR="00A3753C">
        <w:rPr>
          <w:rFonts w:asciiTheme="minorEastAsia" w:hAnsiTheme="minorEastAsia" w:cs="Times New Roman" w:hint="eastAsia"/>
          <w:color w:val="FF0000"/>
          <w:sz w:val="28"/>
          <w:szCs w:val="28"/>
        </w:rPr>
        <w:t>课题经费</w:t>
      </w:r>
      <w:r w:rsidR="000B081E">
        <w:rPr>
          <w:rFonts w:asciiTheme="minorEastAsia" w:hAnsiTheme="minorEastAsia" w:cs="Times New Roman" w:hint="eastAsia"/>
          <w:color w:val="FF0000"/>
          <w:sz w:val="28"/>
          <w:szCs w:val="28"/>
        </w:rPr>
        <w:t>达3</w:t>
      </w:r>
      <w:r w:rsidR="000B081E">
        <w:rPr>
          <w:rFonts w:asciiTheme="minorEastAsia" w:hAnsiTheme="minorEastAsia" w:cs="Times New Roman"/>
          <w:color w:val="FF0000"/>
          <w:sz w:val="28"/>
          <w:szCs w:val="28"/>
        </w:rPr>
        <w:t>0</w:t>
      </w:r>
      <w:r w:rsidR="000B081E">
        <w:rPr>
          <w:rFonts w:asciiTheme="minorEastAsia" w:hAnsiTheme="minorEastAsia" w:cs="Times New Roman" w:hint="eastAsia"/>
          <w:color w:val="FF0000"/>
          <w:sz w:val="28"/>
          <w:szCs w:val="28"/>
        </w:rPr>
        <w:t>万元的横向课题，视同省（部）级科研课题</w:t>
      </w:r>
      <w:r w:rsidR="00897B21">
        <w:rPr>
          <w:rFonts w:asciiTheme="minorEastAsia" w:hAnsiTheme="minorEastAsia" w:cs="Times New Roman" w:hint="eastAsia"/>
          <w:color w:val="FF0000"/>
          <w:sz w:val="28"/>
          <w:szCs w:val="28"/>
        </w:rPr>
        <w:t>）</w:t>
      </w:r>
      <w:r w:rsidRPr="00A7679F">
        <w:rPr>
          <w:rFonts w:asciiTheme="minorEastAsia" w:hAnsiTheme="minorEastAsia" w:cs="Times New Roman" w:hint="eastAsia"/>
          <w:color w:val="FF0000"/>
          <w:sz w:val="28"/>
          <w:szCs w:val="28"/>
        </w:rPr>
        <w:t>。</w:t>
      </w:r>
    </w:p>
    <w:p w14:paraId="24AA2BAC" w14:textId="77777777" w:rsidR="008C7A97" w:rsidRDefault="00D42E96">
      <w:pPr>
        <w:snapToGrid w:val="0"/>
        <w:spacing w:line="300" w:lineRule="auto"/>
        <w:ind w:firstLineChars="200" w:firstLine="560"/>
        <w:rPr>
          <w:rFonts w:asciiTheme="minorEastAsia" w:hAnsiTheme="minorEastAsia" w:cs="Times New Roman"/>
          <w:bCs/>
          <w:sz w:val="28"/>
          <w:szCs w:val="28"/>
        </w:rPr>
      </w:pPr>
      <w:r>
        <w:rPr>
          <w:rFonts w:asciiTheme="minorEastAsia" w:hAnsiTheme="minorEastAsia" w:cs="Times New Roman" w:hint="eastAsia"/>
          <w:bCs/>
          <w:sz w:val="28"/>
          <w:szCs w:val="28"/>
        </w:rPr>
        <w:t>（二）项目经费工作量（科研积分/项）</w:t>
      </w:r>
    </w:p>
    <w:p w14:paraId="2F5A2686" w14:textId="0FBD77A4" w:rsidR="008C7A97" w:rsidRDefault="00D42E96">
      <w:pPr>
        <w:snapToGrid w:val="0"/>
        <w:spacing w:line="300" w:lineRule="auto"/>
        <w:jc w:val="center"/>
        <w:rPr>
          <w:rFonts w:asciiTheme="minorEastAsia" w:hAnsiTheme="minorEastAsia" w:cs="Times New Roman"/>
          <w:bCs/>
          <w:sz w:val="28"/>
          <w:szCs w:val="28"/>
        </w:rPr>
      </w:pPr>
      <w:r>
        <w:rPr>
          <w:rFonts w:asciiTheme="minorEastAsia" w:hAnsiTheme="minorEastAsia" w:cs="Times New Roman" w:hint="eastAsia"/>
          <w:bCs/>
          <w:sz w:val="28"/>
          <w:szCs w:val="28"/>
        </w:rPr>
        <w:t>项目经费工作量N=A×K</w:t>
      </w:r>
    </w:p>
    <w:p w14:paraId="3084BD45" w14:textId="7CFDF486" w:rsidR="008C7A97" w:rsidRDefault="00D42E96">
      <w:pPr>
        <w:snapToGrid w:val="0"/>
        <w:spacing w:line="300" w:lineRule="auto"/>
        <w:rPr>
          <w:rFonts w:asciiTheme="minorEastAsia" w:hAnsiTheme="minorEastAsia" w:cs="Times New Roman"/>
          <w:bCs/>
          <w:sz w:val="28"/>
          <w:szCs w:val="28"/>
        </w:rPr>
      </w:pPr>
      <w:r>
        <w:rPr>
          <w:rFonts w:asciiTheme="minorEastAsia" w:hAnsiTheme="minorEastAsia" w:cs="Times New Roman" w:hint="eastAsia"/>
          <w:bCs/>
          <w:sz w:val="28"/>
          <w:szCs w:val="28"/>
        </w:rPr>
        <w:lastRenderedPageBreak/>
        <w:t>式中，A为纵向项目经费到款经费（万元），K为纵向项目对应的权重系数，具体见下表：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7"/>
        <w:gridCol w:w="3058"/>
        <w:gridCol w:w="1557"/>
        <w:gridCol w:w="1427"/>
      </w:tblGrid>
      <w:tr w:rsidR="008C7A97" w14:paraId="6C5E0EF5" w14:textId="77777777">
        <w:trPr>
          <w:trHeight w:val="293"/>
          <w:jc w:val="center"/>
        </w:trPr>
        <w:tc>
          <w:tcPr>
            <w:tcW w:w="1237" w:type="dxa"/>
            <w:tcBorders>
              <w:top w:val="single" w:sz="4" w:space="0" w:color="000000"/>
              <w:left w:val="single" w:sz="4" w:space="0" w:color="000000"/>
              <w:right w:val="single" w:sz="4" w:space="0" w:color="000000"/>
            </w:tcBorders>
            <w:vAlign w:val="center"/>
          </w:tcPr>
          <w:p w14:paraId="6F5DCAB1"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项目类型</w:t>
            </w:r>
          </w:p>
        </w:tc>
        <w:tc>
          <w:tcPr>
            <w:tcW w:w="3058" w:type="dxa"/>
            <w:tcBorders>
              <w:top w:val="single" w:sz="4" w:space="0" w:color="000000"/>
              <w:left w:val="single" w:sz="4" w:space="0" w:color="000000"/>
              <w:right w:val="single" w:sz="4" w:space="0" w:color="000000"/>
            </w:tcBorders>
            <w:vAlign w:val="center"/>
          </w:tcPr>
          <w:p w14:paraId="7C35E534"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立项级别</w:t>
            </w:r>
          </w:p>
        </w:tc>
        <w:tc>
          <w:tcPr>
            <w:tcW w:w="1557" w:type="dxa"/>
            <w:tcBorders>
              <w:top w:val="single" w:sz="4" w:space="0" w:color="000000"/>
              <w:left w:val="single" w:sz="4" w:space="0" w:color="000000"/>
              <w:bottom w:val="single" w:sz="4" w:space="0" w:color="auto"/>
              <w:right w:val="single" w:sz="4" w:space="0" w:color="000000"/>
            </w:tcBorders>
            <w:vAlign w:val="center"/>
          </w:tcPr>
          <w:p w14:paraId="3AA6F44D" w14:textId="77777777" w:rsidR="008C7A97" w:rsidRDefault="00D42E96">
            <w:pPr>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K（</w:t>
            </w:r>
            <w:r>
              <w:rPr>
                <w:rFonts w:asciiTheme="minorEastAsia" w:hAnsiTheme="minorEastAsia" w:cs="Times New Roman" w:hint="eastAsia"/>
                <w:sz w:val="28"/>
                <w:szCs w:val="28"/>
              </w:rPr>
              <w:t>理工科）</w:t>
            </w:r>
          </w:p>
        </w:tc>
        <w:tc>
          <w:tcPr>
            <w:tcW w:w="1427" w:type="dxa"/>
            <w:tcBorders>
              <w:top w:val="single" w:sz="4" w:space="0" w:color="000000"/>
              <w:left w:val="single" w:sz="4" w:space="0" w:color="000000"/>
              <w:bottom w:val="single" w:sz="4" w:space="0" w:color="auto"/>
              <w:right w:val="single" w:sz="4" w:space="0" w:color="000000"/>
            </w:tcBorders>
            <w:vAlign w:val="center"/>
          </w:tcPr>
          <w:p w14:paraId="31F703EB" w14:textId="77777777" w:rsidR="008C7A97" w:rsidRDefault="00D42E96">
            <w:pPr>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K（</w:t>
            </w:r>
            <w:r>
              <w:rPr>
                <w:rFonts w:asciiTheme="minorEastAsia" w:hAnsiTheme="minorEastAsia" w:cs="Times New Roman" w:hint="eastAsia"/>
                <w:sz w:val="28"/>
                <w:szCs w:val="28"/>
              </w:rPr>
              <w:t>文科</w:t>
            </w:r>
            <w:r>
              <w:rPr>
                <w:rFonts w:asciiTheme="minorEastAsia" w:hAnsiTheme="minorEastAsia" w:cs="Times New Roman" w:hint="eastAsia"/>
                <w:color w:val="000000"/>
                <w:sz w:val="28"/>
                <w:szCs w:val="28"/>
              </w:rPr>
              <w:t>）</w:t>
            </w:r>
          </w:p>
        </w:tc>
      </w:tr>
      <w:tr w:rsidR="008C7A97" w14:paraId="03B77DA0" w14:textId="77777777">
        <w:trPr>
          <w:trHeight w:val="185"/>
          <w:jc w:val="center"/>
        </w:trPr>
        <w:tc>
          <w:tcPr>
            <w:tcW w:w="1237" w:type="dxa"/>
            <w:vMerge w:val="restart"/>
            <w:tcBorders>
              <w:top w:val="single" w:sz="4" w:space="0" w:color="000000"/>
              <w:left w:val="single" w:sz="4" w:space="0" w:color="000000"/>
              <w:bottom w:val="single" w:sz="4" w:space="0" w:color="000000"/>
              <w:right w:val="single" w:sz="4" w:space="0" w:color="000000"/>
            </w:tcBorders>
            <w:vAlign w:val="center"/>
          </w:tcPr>
          <w:p w14:paraId="6F70BCDF" w14:textId="77777777" w:rsidR="008C7A97" w:rsidRDefault="00D42E96">
            <w:pPr>
              <w:jc w:val="center"/>
              <w:rPr>
                <w:rFonts w:asciiTheme="minorEastAsia" w:hAnsiTheme="minorEastAsia" w:cs="Times New Roman"/>
                <w:b/>
                <w:bCs/>
                <w:sz w:val="28"/>
                <w:szCs w:val="28"/>
              </w:rPr>
            </w:pPr>
            <w:r>
              <w:rPr>
                <w:rFonts w:asciiTheme="minorEastAsia" w:hAnsiTheme="minorEastAsia" w:cs="Times New Roman" w:hint="eastAsia"/>
                <w:b/>
                <w:bCs/>
                <w:sz w:val="28"/>
                <w:szCs w:val="28"/>
              </w:rPr>
              <w:t>纵向项目</w:t>
            </w:r>
          </w:p>
        </w:tc>
        <w:tc>
          <w:tcPr>
            <w:tcW w:w="3058" w:type="dxa"/>
            <w:tcBorders>
              <w:top w:val="single" w:sz="4" w:space="0" w:color="000000"/>
              <w:left w:val="single" w:sz="4" w:space="0" w:color="000000"/>
              <w:bottom w:val="single" w:sz="4" w:space="0" w:color="000000"/>
              <w:right w:val="single" w:sz="4" w:space="0" w:color="000000"/>
            </w:tcBorders>
            <w:vAlign w:val="center"/>
          </w:tcPr>
          <w:p w14:paraId="530A9831" w14:textId="77777777" w:rsidR="008C7A97" w:rsidRDefault="00D42E96">
            <w:pPr>
              <w:jc w:val="center"/>
              <w:rPr>
                <w:rFonts w:asciiTheme="minorEastAsia" w:hAnsiTheme="minorEastAsia" w:cs="Times New Roman"/>
                <w:bCs/>
                <w:sz w:val="28"/>
                <w:szCs w:val="28"/>
              </w:rPr>
            </w:pPr>
            <w:r>
              <w:rPr>
                <w:rFonts w:asciiTheme="minorEastAsia" w:hAnsiTheme="minorEastAsia" w:cs="Times New Roman" w:hint="eastAsia"/>
                <w:bCs/>
                <w:sz w:val="28"/>
                <w:szCs w:val="28"/>
              </w:rPr>
              <w:t>国家级</w:t>
            </w:r>
            <w:r>
              <w:rPr>
                <w:rFonts w:asciiTheme="minorEastAsia" w:hAnsiTheme="minorEastAsia" w:cs="Times New Roman" w:hint="eastAsia"/>
                <w:sz w:val="28"/>
                <w:szCs w:val="28"/>
              </w:rPr>
              <w:t>（含同级别的职业教学改革、教学及课程研究类课题）</w:t>
            </w:r>
          </w:p>
        </w:tc>
        <w:tc>
          <w:tcPr>
            <w:tcW w:w="1557" w:type="dxa"/>
            <w:tcBorders>
              <w:top w:val="single" w:sz="4" w:space="0" w:color="000000"/>
              <w:left w:val="single" w:sz="4" w:space="0" w:color="000000"/>
              <w:bottom w:val="single" w:sz="4" w:space="0" w:color="000000"/>
              <w:right w:val="single" w:sz="4" w:space="0" w:color="000000"/>
            </w:tcBorders>
            <w:vAlign w:val="center"/>
          </w:tcPr>
          <w:p w14:paraId="587D8044" w14:textId="025ECCAF" w:rsidR="008C7A97" w:rsidRDefault="00A96A26">
            <w:pPr>
              <w:jc w:val="center"/>
              <w:rPr>
                <w:rFonts w:asciiTheme="minorEastAsia" w:hAnsiTheme="minorEastAsia" w:cs="Times New Roman"/>
                <w:b/>
                <w:bCs/>
                <w:sz w:val="28"/>
                <w:szCs w:val="28"/>
              </w:rPr>
            </w:pPr>
            <w:r>
              <w:rPr>
                <w:rFonts w:asciiTheme="minorEastAsia" w:hAnsiTheme="minorEastAsia" w:cs="Times New Roman"/>
                <w:b/>
                <w:bCs/>
                <w:sz w:val="28"/>
                <w:szCs w:val="28"/>
              </w:rPr>
              <w:t>3</w:t>
            </w:r>
          </w:p>
        </w:tc>
        <w:tc>
          <w:tcPr>
            <w:tcW w:w="1427" w:type="dxa"/>
            <w:tcBorders>
              <w:top w:val="single" w:sz="4" w:space="0" w:color="000000"/>
              <w:left w:val="single" w:sz="4" w:space="0" w:color="000000"/>
              <w:bottom w:val="single" w:sz="4" w:space="0" w:color="000000"/>
              <w:right w:val="single" w:sz="4" w:space="0" w:color="000000"/>
            </w:tcBorders>
          </w:tcPr>
          <w:p w14:paraId="651A09CA" w14:textId="77777777" w:rsidR="001F7EAC" w:rsidRDefault="001F7EAC">
            <w:pPr>
              <w:jc w:val="center"/>
              <w:rPr>
                <w:rFonts w:asciiTheme="minorEastAsia" w:hAnsiTheme="minorEastAsia" w:cs="Times New Roman"/>
                <w:b/>
                <w:bCs/>
                <w:sz w:val="28"/>
                <w:szCs w:val="28"/>
              </w:rPr>
            </w:pPr>
          </w:p>
          <w:p w14:paraId="61AEA331" w14:textId="0DAC4E9D" w:rsidR="008C7A97" w:rsidRDefault="0062206F">
            <w:pPr>
              <w:jc w:val="center"/>
              <w:rPr>
                <w:rFonts w:asciiTheme="minorEastAsia" w:hAnsiTheme="minorEastAsia" w:cs="Times New Roman"/>
                <w:b/>
                <w:bCs/>
                <w:sz w:val="28"/>
                <w:szCs w:val="28"/>
              </w:rPr>
            </w:pPr>
            <w:r>
              <w:rPr>
                <w:rFonts w:asciiTheme="minorEastAsia" w:hAnsiTheme="minorEastAsia" w:cs="Times New Roman"/>
                <w:b/>
                <w:bCs/>
                <w:sz w:val="28"/>
                <w:szCs w:val="28"/>
              </w:rPr>
              <w:t>9</w:t>
            </w:r>
          </w:p>
        </w:tc>
      </w:tr>
      <w:tr w:rsidR="008C7A97" w14:paraId="725172A2" w14:textId="77777777">
        <w:trPr>
          <w:jc w:val="center"/>
        </w:trPr>
        <w:tc>
          <w:tcPr>
            <w:tcW w:w="1237" w:type="dxa"/>
            <w:vMerge/>
            <w:tcBorders>
              <w:top w:val="single" w:sz="4" w:space="0" w:color="000000"/>
              <w:left w:val="single" w:sz="4" w:space="0" w:color="000000"/>
              <w:bottom w:val="single" w:sz="4" w:space="0" w:color="000000"/>
              <w:right w:val="single" w:sz="4" w:space="0" w:color="000000"/>
            </w:tcBorders>
            <w:vAlign w:val="center"/>
          </w:tcPr>
          <w:p w14:paraId="315B090A" w14:textId="77777777" w:rsidR="008C7A97" w:rsidRDefault="008C7A97">
            <w:pPr>
              <w:rPr>
                <w:rFonts w:asciiTheme="minorEastAsia" w:hAnsiTheme="minorEastAsia" w:cs="Times New Roman"/>
                <w:b/>
                <w:bCs/>
                <w:sz w:val="28"/>
                <w:szCs w:val="28"/>
              </w:rPr>
            </w:pPr>
          </w:p>
        </w:tc>
        <w:tc>
          <w:tcPr>
            <w:tcW w:w="3058" w:type="dxa"/>
            <w:tcBorders>
              <w:top w:val="single" w:sz="4" w:space="0" w:color="000000"/>
              <w:left w:val="single" w:sz="4" w:space="0" w:color="000000"/>
              <w:bottom w:val="single" w:sz="4" w:space="0" w:color="000000"/>
              <w:right w:val="single" w:sz="4" w:space="0" w:color="000000"/>
            </w:tcBorders>
            <w:vAlign w:val="center"/>
          </w:tcPr>
          <w:p w14:paraId="0C769B07" w14:textId="77777777" w:rsidR="008C7A97" w:rsidRDefault="00D42E96">
            <w:pPr>
              <w:jc w:val="center"/>
              <w:rPr>
                <w:rFonts w:asciiTheme="minorEastAsia" w:hAnsiTheme="minorEastAsia" w:cs="Times New Roman"/>
                <w:bCs/>
                <w:sz w:val="28"/>
                <w:szCs w:val="28"/>
              </w:rPr>
            </w:pPr>
            <w:r>
              <w:rPr>
                <w:rFonts w:asciiTheme="minorEastAsia" w:hAnsiTheme="minorEastAsia" w:cs="Times New Roman" w:hint="eastAsia"/>
                <w:bCs/>
                <w:sz w:val="28"/>
                <w:szCs w:val="28"/>
              </w:rPr>
              <w:t>部省级</w:t>
            </w:r>
            <w:r>
              <w:rPr>
                <w:rFonts w:asciiTheme="minorEastAsia" w:hAnsiTheme="minorEastAsia" w:cs="Times New Roman" w:hint="eastAsia"/>
                <w:sz w:val="28"/>
                <w:szCs w:val="28"/>
              </w:rPr>
              <w:t>（含同级别的职业教学改革、教学及课程研究类课题）</w:t>
            </w:r>
          </w:p>
        </w:tc>
        <w:tc>
          <w:tcPr>
            <w:tcW w:w="1557" w:type="dxa"/>
            <w:tcBorders>
              <w:top w:val="single" w:sz="4" w:space="0" w:color="000000"/>
              <w:left w:val="single" w:sz="4" w:space="0" w:color="000000"/>
              <w:bottom w:val="single" w:sz="4" w:space="0" w:color="000000"/>
              <w:right w:val="single" w:sz="4" w:space="0" w:color="000000"/>
            </w:tcBorders>
            <w:vAlign w:val="center"/>
          </w:tcPr>
          <w:p w14:paraId="3D261F94" w14:textId="32D9AAB5" w:rsidR="008C7A97" w:rsidRDefault="00A96A26">
            <w:pPr>
              <w:jc w:val="center"/>
              <w:rPr>
                <w:rFonts w:asciiTheme="minorEastAsia" w:hAnsiTheme="minorEastAsia" w:cs="Times New Roman"/>
                <w:b/>
                <w:bCs/>
                <w:sz w:val="28"/>
                <w:szCs w:val="28"/>
              </w:rPr>
            </w:pPr>
            <w:r>
              <w:rPr>
                <w:rFonts w:asciiTheme="minorEastAsia" w:hAnsiTheme="minorEastAsia" w:cs="Times New Roman"/>
                <w:b/>
                <w:bCs/>
                <w:sz w:val="28"/>
                <w:szCs w:val="28"/>
              </w:rPr>
              <w:t>2</w:t>
            </w:r>
          </w:p>
        </w:tc>
        <w:tc>
          <w:tcPr>
            <w:tcW w:w="1427" w:type="dxa"/>
            <w:tcBorders>
              <w:top w:val="single" w:sz="4" w:space="0" w:color="000000"/>
              <w:left w:val="single" w:sz="4" w:space="0" w:color="000000"/>
              <w:bottom w:val="single" w:sz="4" w:space="0" w:color="000000"/>
              <w:right w:val="single" w:sz="4" w:space="0" w:color="000000"/>
            </w:tcBorders>
          </w:tcPr>
          <w:p w14:paraId="321C289F" w14:textId="77777777" w:rsidR="001F7EAC" w:rsidRDefault="001F7EAC">
            <w:pPr>
              <w:jc w:val="center"/>
              <w:rPr>
                <w:rFonts w:asciiTheme="minorEastAsia" w:hAnsiTheme="minorEastAsia" w:cs="Times New Roman"/>
                <w:b/>
                <w:bCs/>
                <w:sz w:val="28"/>
                <w:szCs w:val="28"/>
              </w:rPr>
            </w:pPr>
          </w:p>
          <w:p w14:paraId="7A9647E7" w14:textId="7F3CFB4C" w:rsidR="008C7A97" w:rsidRDefault="0062206F">
            <w:pPr>
              <w:jc w:val="center"/>
              <w:rPr>
                <w:rFonts w:asciiTheme="minorEastAsia" w:hAnsiTheme="minorEastAsia" w:cs="Times New Roman"/>
                <w:b/>
                <w:bCs/>
                <w:sz w:val="28"/>
                <w:szCs w:val="28"/>
              </w:rPr>
            </w:pPr>
            <w:r>
              <w:rPr>
                <w:rFonts w:asciiTheme="minorEastAsia" w:hAnsiTheme="minorEastAsia" w:cs="Times New Roman"/>
                <w:b/>
                <w:bCs/>
                <w:sz w:val="28"/>
                <w:szCs w:val="28"/>
              </w:rPr>
              <w:t>6</w:t>
            </w:r>
          </w:p>
        </w:tc>
      </w:tr>
      <w:tr w:rsidR="008C7A97" w14:paraId="494DFA81" w14:textId="77777777">
        <w:trPr>
          <w:jc w:val="center"/>
        </w:trPr>
        <w:tc>
          <w:tcPr>
            <w:tcW w:w="1237" w:type="dxa"/>
            <w:vMerge/>
            <w:tcBorders>
              <w:top w:val="single" w:sz="4" w:space="0" w:color="000000"/>
              <w:left w:val="single" w:sz="4" w:space="0" w:color="000000"/>
              <w:bottom w:val="single" w:sz="4" w:space="0" w:color="000000"/>
              <w:right w:val="single" w:sz="4" w:space="0" w:color="000000"/>
            </w:tcBorders>
            <w:vAlign w:val="center"/>
          </w:tcPr>
          <w:p w14:paraId="39A7ABA9" w14:textId="77777777" w:rsidR="008C7A97" w:rsidRDefault="008C7A97">
            <w:pPr>
              <w:rPr>
                <w:rFonts w:asciiTheme="minorEastAsia" w:hAnsiTheme="minorEastAsia" w:cs="Times New Roman"/>
                <w:b/>
                <w:bCs/>
                <w:sz w:val="28"/>
                <w:szCs w:val="28"/>
              </w:rPr>
            </w:pPr>
          </w:p>
        </w:tc>
        <w:tc>
          <w:tcPr>
            <w:tcW w:w="3058" w:type="dxa"/>
            <w:tcBorders>
              <w:top w:val="single" w:sz="4" w:space="0" w:color="000000"/>
              <w:left w:val="single" w:sz="4" w:space="0" w:color="000000"/>
              <w:bottom w:val="single" w:sz="4" w:space="0" w:color="000000"/>
              <w:right w:val="single" w:sz="4" w:space="0" w:color="000000"/>
            </w:tcBorders>
            <w:vAlign w:val="center"/>
          </w:tcPr>
          <w:p w14:paraId="70714124" w14:textId="77777777" w:rsidR="008C7A97" w:rsidRDefault="00D42E96">
            <w:pPr>
              <w:jc w:val="center"/>
              <w:rPr>
                <w:rFonts w:asciiTheme="minorEastAsia" w:hAnsiTheme="minorEastAsia" w:cs="Times New Roman"/>
                <w:bCs/>
                <w:sz w:val="28"/>
                <w:szCs w:val="28"/>
              </w:rPr>
            </w:pPr>
            <w:r>
              <w:rPr>
                <w:rFonts w:asciiTheme="minorEastAsia" w:hAnsiTheme="minorEastAsia" w:cs="Times New Roman" w:hint="eastAsia"/>
                <w:bCs/>
                <w:sz w:val="28"/>
                <w:szCs w:val="28"/>
              </w:rPr>
              <w:t>厅局级</w:t>
            </w:r>
            <w:r>
              <w:rPr>
                <w:rFonts w:asciiTheme="minorEastAsia" w:hAnsiTheme="minorEastAsia" w:cs="Times New Roman" w:hint="eastAsia"/>
                <w:sz w:val="28"/>
                <w:szCs w:val="28"/>
              </w:rPr>
              <w:t>（含同级别的职业教学改革、教学及课程研究类课题）</w:t>
            </w:r>
          </w:p>
        </w:tc>
        <w:tc>
          <w:tcPr>
            <w:tcW w:w="1557" w:type="dxa"/>
            <w:tcBorders>
              <w:top w:val="single" w:sz="4" w:space="0" w:color="000000"/>
              <w:left w:val="single" w:sz="4" w:space="0" w:color="000000"/>
              <w:bottom w:val="single" w:sz="4" w:space="0" w:color="000000"/>
              <w:right w:val="single" w:sz="4" w:space="0" w:color="000000"/>
            </w:tcBorders>
            <w:vAlign w:val="center"/>
          </w:tcPr>
          <w:p w14:paraId="43DCFE9C" w14:textId="216E7927" w:rsidR="008C7A97" w:rsidRDefault="00A96A26">
            <w:pPr>
              <w:jc w:val="center"/>
              <w:rPr>
                <w:rFonts w:asciiTheme="minorEastAsia" w:hAnsiTheme="minorEastAsia" w:cs="Times New Roman"/>
                <w:b/>
                <w:bCs/>
                <w:sz w:val="28"/>
                <w:szCs w:val="28"/>
              </w:rPr>
            </w:pPr>
            <w:r>
              <w:rPr>
                <w:rFonts w:asciiTheme="minorEastAsia" w:hAnsiTheme="minorEastAsia" w:cs="Times New Roman"/>
                <w:b/>
                <w:bCs/>
                <w:sz w:val="28"/>
                <w:szCs w:val="28"/>
              </w:rPr>
              <w:t>1</w:t>
            </w:r>
          </w:p>
        </w:tc>
        <w:tc>
          <w:tcPr>
            <w:tcW w:w="1427" w:type="dxa"/>
            <w:tcBorders>
              <w:top w:val="single" w:sz="4" w:space="0" w:color="000000"/>
              <w:left w:val="single" w:sz="4" w:space="0" w:color="000000"/>
              <w:bottom w:val="single" w:sz="4" w:space="0" w:color="000000"/>
              <w:right w:val="single" w:sz="4" w:space="0" w:color="000000"/>
            </w:tcBorders>
          </w:tcPr>
          <w:p w14:paraId="602784E1" w14:textId="77777777" w:rsidR="001F7EAC" w:rsidRDefault="001F7EAC">
            <w:pPr>
              <w:jc w:val="center"/>
              <w:rPr>
                <w:rFonts w:asciiTheme="minorEastAsia" w:hAnsiTheme="minorEastAsia" w:cs="Times New Roman"/>
                <w:b/>
                <w:bCs/>
                <w:sz w:val="28"/>
                <w:szCs w:val="28"/>
              </w:rPr>
            </w:pPr>
          </w:p>
          <w:p w14:paraId="10207C51" w14:textId="41BC34F7" w:rsidR="008C7A97" w:rsidRDefault="0062206F">
            <w:pPr>
              <w:jc w:val="center"/>
              <w:rPr>
                <w:rFonts w:asciiTheme="minorEastAsia" w:hAnsiTheme="minorEastAsia" w:cs="Times New Roman"/>
                <w:b/>
                <w:bCs/>
                <w:sz w:val="28"/>
                <w:szCs w:val="28"/>
              </w:rPr>
            </w:pPr>
            <w:r>
              <w:rPr>
                <w:rFonts w:asciiTheme="minorEastAsia" w:hAnsiTheme="minorEastAsia" w:cs="Times New Roman"/>
                <w:b/>
                <w:bCs/>
                <w:sz w:val="28"/>
                <w:szCs w:val="28"/>
              </w:rPr>
              <w:t>3</w:t>
            </w:r>
          </w:p>
        </w:tc>
      </w:tr>
    </w:tbl>
    <w:p w14:paraId="62EEFC63" w14:textId="77777777"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说明：</w:t>
      </w:r>
    </w:p>
    <w:p w14:paraId="05555189" w14:textId="77777777" w:rsidR="008C7A97" w:rsidRDefault="00D42E96">
      <w:pPr>
        <w:snapToGrid w:val="0"/>
        <w:spacing w:line="288"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（1）纵向项目经费以合同经费为准，按项目研究期限分年度平均计算；</w:t>
      </w:r>
    </w:p>
    <w:p w14:paraId="36CD316D" w14:textId="38C9B5F9" w:rsidR="008C7A97" w:rsidRDefault="00D42E96">
      <w:pPr>
        <w:snapToGrid w:val="0"/>
        <w:spacing w:line="288"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w:t>
      </w:r>
      <w:r w:rsidR="003172C6">
        <w:rPr>
          <w:rFonts w:asciiTheme="minorEastAsia" w:hAnsiTheme="minorEastAsia" w:cs="Times New Roman"/>
          <w:sz w:val="28"/>
          <w:szCs w:val="28"/>
        </w:rPr>
        <w:t>2</w:t>
      </w:r>
      <w:r>
        <w:rPr>
          <w:rFonts w:asciiTheme="minorEastAsia" w:hAnsiTheme="minorEastAsia" w:cs="Times New Roman" w:hint="eastAsia"/>
          <w:sz w:val="28"/>
          <w:szCs w:val="28"/>
        </w:rPr>
        <w:t>）学校各类配套经费和校级科研项目经费不计项目经费工作量。</w:t>
      </w:r>
    </w:p>
    <w:p w14:paraId="78EDFCE2" w14:textId="77777777" w:rsidR="008C7A97" w:rsidRDefault="00D42E96">
      <w:pPr>
        <w:snapToGrid w:val="0"/>
        <w:spacing w:line="288" w:lineRule="auto"/>
        <w:ind w:firstLineChars="200" w:firstLine="562"/>
        <w:rPr>
          <w:rFonts w:asciiTheme="minorEastAsia" w:hAnsiTheme="minorEastAsia" w:cs="Times New Roman"/>
          <w:sz w:val="28"/>
          <w:szCs w:val="28"/>
        </w:rPr>
      </w:pPr>
      <w:r>
        <w:rPr>
          <w:rFonts w:asciiTheme="minorEastAsia" w:hAnsiTheme="minorEastAsia" w:cs="Times New Roman" w:hint="eastAsia"/>
          <w:b/>
          <w:color w:val="000000"/>
          <w:sz w:val="28"/>
          <w:szCs w:val="28"/>
        </w:rPr>
        <w:t xml:space="preserve">第八条 </w:t>
      </w:r>
      <w:r>
        <w:rPr>
          <w:rFonts w:asciiTheme="minorEastAsia" w:hAnsiTheme="minorEastAsia" w:cs="Times New Roman" w:hint="eastAsia"/>
          <w:color w:val="000000"/>
          <w:sz w:val="28"/>
          <w:szCs w:val="28"/>
        </w:rPr>
        <w:t xml:space="preserve"> 科</w:t>
      </w:r>
      <w:r>
        <w:rPr>
          <w:rFonts w:asciiTheme="minorEastAsia" w:hAnsiTheme="minorEastAsia" w:cs="Times New Roman" w:hint="eastAsia"/>
          <w:sz w:val="28"/>
          <w:szCs w:val="28"/>
        </w:rPr>
        <w:t>研成果工作量</w:t>
      </w:r>
    </w:p>
    <w:p w14:paraId="5D0B6595" w14:textId="77777777" w:rsidR="008C7A97" w:rsidRDefault="00D42E96">
      <w:pPr>
        <w:snapToGrid w:val="0"/>
        <w:spacing w:line="300" w:lineRule="auto"/>
        <w:ind w:firstLineChars="200" w:firstLine="560"/>
        <w:rPr>
          <w:rFonts w:asciiTheme="minorEastAsia" w:hAnsiTheme="minorEastAsia" w:cs="Times New Roman"/>
          <w:bCs/>
          <w:sz w:val="28"/>
          <w:szCs w:val="28"/>
        </w:rPr>
      </w:pPr>
      <w:r>
        <w:rPr>
          <w:rFonts w:asciiTheme="minorEastAsia" w:hAnsiTheme="minorEastAsia" w:cs="Times New Roman" w:hint="eastAsia"/>
          <w:bCs/>
          <w:sz w:val="28"/>
          <w:szCs w:val="28"/>
        </w:rPr>
        <w:t>（一）学术论文（科研积分/篇）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51"/>
        <w:gridCol w:w="1958"/>
      </w:tblGrid>
      <w:tr w:rsidR="008C7A97" w14:paraId="4D967A21" w14:textId="77777777">
        <w:trPr>
          <w:trHeight w:val="291"/>
          <w:jc w:val="center"/>
        </w:trPr>
        <w:tc>
          <w:tcPr>
            <w:tcW w:w="1021" w:type="dxa"/>
            <w:vAlign w:val="center"/>
          </w:tcPr>
          <w:p w14:paraId="1944EC28"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序号</w:t>
            </w:r>
          </w:p>
        </w:tc>
        <w:tc>
          <w:tcPr>
            <w:tcW w:w="5951" w:type="dxa"/>
            <w:vAlign w:val="center"/>
          </w:tcPr>
          <w:p w14:paraId="04248B02"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论文等级</w:t>
            </w:r>
          </w:p>
        </w:tc>
        <w:tc>
          <w:tcPr>
            <w:tcW w:w="1958" w:type="dxa"/>
            <w:vAlign w:val="center"/>
          </w:tcPr>
          <w:p w14:paraId="08F5825A"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分值</w:t>
            </w:r>
          </w:p>
        </w:tc>
      </w:tr>
      <w:tr w:rsidR="008C7A97" w14:paraId="7C2BE236" w14:textId="77777777">
        <w:trPr>
          <w:trHeight w:val="281"/>
          <w:jc w:val="center"/>
        </w:trPr>
        <w:tc>
          <w:tcPr>
            <w:tcW w:w="1021" w:type="dxa"/>
            <w:vAlign w:val="center"/>
          </w:tcPr>
          <w:p w14:paraId="20D8301D"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5951" w:type="dxa"/>
            <w:vAlign w:val="center"/>
          </w:tcPr>
          <w:p w14:paraId="20BA8022" w14:textId="77777777" w:rsidR="008C7A97" w:rsidRDefault="00D42E96">
            <w:pPr>
              <w:snapToGrid w:val="0"/>
              <w:spacing w:line="264" w:lineRule="auto"/>
              <w:rPr>
                <w:rFonts w:asciiTheme="minorEastAsia" w:hAnsiTheme="minorEastAsia" w:cs="Times New Roman"/>
                <w:sz w:val="28"/>
                <w:szCs w:val="28"/>
              </w:rPr>
            </w:pPr>
            <w:r>
              <w:rPr>
                <w:rFonts w:asciiTheme="minorEastAsia" w:hAnsiTheme="minorEastAsia" w:cs="Times New Roman" w:hint="eastAsia"/>
                <w:sz w:val="28"/>
                <w:szCs w:val="28"/>
              </w:rPr>
              <w:t xml:space="preserve">Science、Nature    </w:t>
            </w:r>
            <w:r>
              <w:rPr>
                <w:rFonts w:asciiTheme="minorEastAsia" w:hAnsiTheme="minorEastAsia" w:cs="Times New Roman" w:hint="eastAsia"/>
                <w:color w:val="000000"/>
                <w:sz w:val="28"/>
                <w:szCs w:val="28"/>
              </w:rPr>
              <w:t>（不含子期刊）</w:t>
            </w:r>
          </w:p>
        </w:tc>
        <w:tc>
          <w:tcPr>
            <w:tcW w:w="1958" w:type="dxa"/>
            <w:vAlign w:val="center"/>
          </w:tcPr>
          <w:p w14:paraId="2DD269A6"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5000</w:t>
            </w:r>
          </w:p>
        </w:tc>
      </w:tr>
      <w:tr w:rsidR="008C7A97" w14:paraId="141646ED" w14:textId="77777777">
        <w:trPr>
          <w:trHeight w:val="131"/>
          <w:jc w:val="center"/>
        </w:trPr>
        <w:tc>
          <w:tcPr>
            <w:tcW w:w="1021" w:type="dxa"/>
            <w:vAlign w:val="center"/>
          </w:tcPr>
          <w:p w14:paraId="3A923AD0"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5951" w:type="dxa"/>
            <w:vAlign w:val="center"/>
          </w:tcPr>
          <w:p w14:paraId="16E70785" w14:textId="77777777" w:rsidR="008C7A97" w:rsidRDefault="00D42E96">
            <w:pPr>
              <w:snapToGrid w:val="0"/>
              <w:spacing w:line="264" w:lineRule="auto"/>
              <w:rPr>
                <w:rFonts w:asciiTheme="minorEastAsia" w:hAnsiTheme="minorEastAsia" w:cs="Times New Roman"/>
                <w:sz w:val="28"/>
                <w:szCs w:val="28"/>
              </w:rPr>
            </w:pPr>
            <w:r>
              <w:rPr>
                <w:rFonts w:asciiTheme="minorEastAsia" w:hAnsiTheme="minorEastAsia" w:cs="Times New Roman" w:hint="eastAsia"/>
                <w:sz w:val="28"/>
                <w:szCs w:val="28"/>
              </w:rPr>
              <w:t>SCI Ⅰ区（收录）、中国社会科学、求是</w:t>
            </w:r>
          </w:p>
        </w:tc>
        <w:tc>
          <w:tcPr>
            <w:tcW w:w="1958" w:type="dxa"/>
            <w:vAlign w:val="center"/>
          </w:tcPr>
          <w:p w14:paraId="38183782"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400</w:t>
            </w:r>
          </w:p>
        </w:tc>
      </w:tr>
      <w:tr w:rsidR="008C7A97" w14:paraId="7ABBE08E" w14:textId="77777777">
        <w:trPr>
          <w:trHeight w:val="304"/>
          <w:jc w:val="center"/>
        </w:trPr>
        <w:tc>
          <w:tcPr>
            <w:tcW w:w="1021" w:type="dxa"/>
            <w:vAlign w:val="center"/>
          </w:tcPr>
          <w:p w14:paraId="35ABBDA0"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3</w:t>
            </w:r>
          </w:p>
        </w:tc>
        <w:tc>
          <w:tcPr>
            <w:tcW w:w="5951" w:type="dxa"/>
            <w:vAlign w:val="center"/>
          </w:tcPr>
          <w:p w14:paraId="18968090" w14:textId="77777777" w:rsidR="008C7A97" w:rsidRDefault="00D42E96">
            <w:pPr>
              <w:snapToGrid w:val="0"/>
              <w:spacing w:line="264" w:lineRule="auto"/>
              <w:rPr>
                <w:rFonts w:asciiTheme="minorEastAsia" w:hAnsiTheme="minorEastAsia" w:cs="Times New Roman"/>
                <w:sz w:val="28"/>
                <w:szCs w:val="28"/>
              </w:rPr>
            </w:pPr>
            <w:r>
              <w:rPr>
                <w:rFonts w:asciiTheme="minorEastAsia" w:hAnsiTheme="minorEastAsia" w:cs="Times New Roman" w:hint="eastAsia"/>
                <w:sz w:val="28"/>
                <w:szCs w:val="28"/>
              </w:rPr>
              <w:t>SCI Ⅱ区、SSCI（收录）、A&amp;HCI（收录）</w:t>
            </w:r>
          </w:p>
        </w:tc>
        <w:tc>
          <w:tcPr>
            <w:tcW w:w="1958" w:type="dxa"/>
            <w:vAlign w:val="center"/>
          </w:tcPr>
          <w:p w14:paraId="60CEDB31"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240</w:t>
            </w:r>
          </w:p>
        </w:tc>
      </w:tr>
      <w:tr w:rsidR="008C7A97" w14:paraId="2C44F3C8" w14:textId="77777777">
        <w:trPr>
          <w:trHeight w:val="267"/>
          <w:jc w:val="center"/>
        </w:trPr>
        <w:tc>
          <w:tcPr>
            <w:tcW w:w="1021" w:type="dxa"/>
            <w:vAlign w:val="center"/>
          </w:tcPr>
          <w:p w14:paraId="14A2AE29"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4</w:t>
            </w:r>
          </w:p>
        </w:tc>
        <w:tc>
          <w:tcPr>
            <w:tcW w:w="5951" w:type="dxa"/>
            <w:vAlign w:val="center"/>
          </w:tcPr>
          <w:p w14:paraId="40001710" w14:textId="4FB04239" w:rsidR="008C7A97" w:rsidRDefault="00D42E96">
            <w:pPr>
              <w:snapToGrid w:val="0"/>
              <w:spacing w:line="264" w:lineRule="auto"/>
              <w:rPr>
                <w:rFonts w:asciiTheme="minorEastAsia" w:hAnsiTheme="minorEastAsia" w:cs="Times New Roman"/>
                <w:sz w:val="28"/>
                <w:szCs w:val="28"/>
              </w:rPr>
            </w:pPr>
            <w:r>
              <w:rPr>
                <w:rFonts w:asciiTheme="minorEastAsia" w:hAnsiTheme="minorEastAsia" w:cs="Times New Roman" w:hint="eastAsia"/>
                <w:sz w:val="28"/>
                <w:szCs w:val="28"/>
              </w:rPr>
              <w:t>SCI Ⅲ区</w:t>
            </w:r>
          </w:p>
        </w:tc>
        <w:tc>
          <w:tcPr>
            <w:tcW w:w="1958" w:type="dxa"/>
            <w:vAlign w:val="center"/>
          </w:tcPr>
          <w:p w14:paraId="5E81952E"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180</w:t>
            </w:r>
          </w:p>
        </w:tc>
      </w:tr>
      <w:tr w:rsidR="008C7A97" w14:paraId="6846914F" w14:textId="77777777">
        <w:trPr>
          <w:trHeight w:val="257"/>
          <w:jc w:val="center"/>
        </w:trPr>
        <w:tc>
          <w:tcPr>
            <w:tcW w:w="1021" w:type="dxa"/>
            <w:vAlign w:val="center"/>
          </w:tcPr>
          <w:p w14:paraId="6C4912F9"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5</w:t>
            </w:r>
          </w:p>
        </w:tc>
        <w:tc>
          <w:tcPr>
            <w:tcW w:w="5951" w:type="dxa"/>
            <w:vAlign w:val="center"/>
          </w:tcPr>
          <w:p w14:paraId="4A69DA0F" w14:textId="37E96E6F" w:rsidR="008C7A97" w:rsidRDefault="00D42E96">
            <w:pPr>
              <w:snapToGrid w:val="0"/>
              <w:spacing w:line="264" w:lineRule="auto"/>
              <w:rPr>
                <w:rFonts w:asciiTheme="minorEastAsia" w:hAnsiTheme="minorEastAsia" w:cs="Times New Roman"/>
                <w:sz w:val="28"/>
                <w:szCs w:val="28"/>
              </w:rPr>
            </w:pPr>
            <w:r>
              <w:rPr>
                <w:rFonts w:asciiTheme="minorEastAsia" w:hAnsiTheme="minorEastAsia" w:cs="Times New Roman" w:hint="eastAsia"/>
                <w:sz w:val="28"/>
                <w:szCs w:val="28"/>
              </w:rPr>
              <w:t>SCI Ⅳ区、EI收录期刊论文（JA）</w:t>
            </w:r>
          </w:p>
        </w:tc>
        <w:tc>
          <w:tcPr>
            <w:tcW w:w="1958" w:type="dxa"/>
            <w:vAlign w:val="center"/>
          </w:tcPr>
          <w:p w14:paraId="59DF582D"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120</w:t>
            </w:r>
          </w:p>
        </w:tc>
      </w:tr>
      <w:tr w:rsidR="008C7A97" w14:paraId="275FF46C" w14:textId="77777777">
        <w:trPr>
          <w:trHeight w:val="292"/>
          <w:jc w:val="center"/>
        </w:trPr>
        <w:tc>
          <w:tcPr>
            <w:tcW w:w="1021" w:type="dxa"/>
            <w:vAlign w:val="center"/>
          </w:tcPr>
          <w:p w14:paraId="7641712B"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6</w:t>
            </w:r>
          </w:p>
        </w:tc>
        <w:tc>
          <w:tcPr>
            <w:tcW w:w="5951" w:type="dxa"/>
            <w:vAlign w:val="center"/>
          </w:tcPr>
          <w:p w14:paraId="479F66EC" w14:textId="77777777" w:rsidR="008C7A97" w:rsidRDefault="00D42E96">
            <w:pPr>
              <w:snapToGrid w:val="0"/>
              <w:spacing w:line="264" w:lineRule="auto"/>
              <w:rPr>
                <w:rFonts w:asciiTheme="minorEastAsia" w:hAnsiTheme="minorEastAsia" w:cs="Times New Roman"/>
                <w:sz w:val="28"/>
                <w:szCs w:val="28"/>
              </w:rPr>
            </w:pPr>
            <w:r>
              <w:rPr>
                <w:rFonts w:asciiTheme="minorEastAsia" w:hAnsiTheme="minorEastAsia" w:cs="Times New Roman" w:hint="eastAsia"/>
                <w:bCs/>
                <w:sz w:val="28"/>
                <w:szCs w:val="28"/>
              </w:rPr>
              <w:t>CSSCI源期刊、</w:t>
            </w:r>
            <w:r>
              <w:rPr>
                <w:rFonts w:asciiTheme="minorEastAsia" w:hAnsiTheme="minorEastAsia" w:cs="Times New Roman" w:hint="eastAsia"/>
                <w:sz w:val="28"/>
                <w:szCs w:val="28"/>
              </w:rPr>
              <w:t>新华文摘（部分收录）、《中国社</w:t>
            </w:r>
            <w:r>
              <w:rPr>
                <w:rFonts w:asciiTheme="minorEastAsia" w:hAnsiTheme="minorEastAsia" w:cs="Times New Roman" w:hint="eastAsia"/>
                <w:sz w:val="28"/>
                <w:szCs w:val="28"/>
              </w:rPr>
              <w:lastRenderedPageBreak/>
              <w:t>会科学文摘》、《高等学校文科学术文摘》、《人大复印报刊资料（系列）》</w:t>
            </w:r>
          </w:p>
        </w:tc>
        <w:tc>
          <w:tcPr>
            <w:tcW w:w="1958" w:type="dxa"/>
            <w:vAlign w:val="center"/>
          </w:tcPr>
          <w:p w14:paraId="493C3F94"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lastRenderedPageBreak/>
              <w:t>110</w:t>
            </w:r>
          </w:p>
        </w:tc>
      </w:tr>
      <w:tr w:rsidR="008C7A97" w14:paraId="6A356994" w14:textId="77777777">
        <w:trPr>
          <w:trHeight w:val="903"/>
          <w:jc w:val="center"/>
        </w:trPr>
        <w:tc>
          <w:tcPr>
            <w:tcW w:w="1021" w:type="dxa"/>
            <w:vAlign w:val="center"/>
          </w:tcPr>
          <w:p w14:paraId="27309D0A" w14:textId="77777777" w:rsidR="008C7A97" w:rsidRDefault="00D42E96">
            <w:pPr>
              <w:adjustRightInd w:val="0"/>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7</w:t>
            </w:r>
          </w:p>
        </w:tc>
        <w:tc>
          <w:tcPr>
            <w:tcW w:w="5951" w:type="dxa"/>
            <w:vAlign w:val="center"/>
          </w:tcPr>
          <w:p w14:paraId="0F055F41" w14:textId="77777777" w:rsidR="008C7A97" w:rsidRDefault="00D42E96">
            <w:pPr>
              <w:adjustRightInd w:val="0"/>
              <w:snapToGrid w:val="0"/>
              <w:spacing w:line="264" w:lineRule="auto"/>
              <w:rPr>
                <w:rFonts w:asciiTheme="minorEastAsia" w:hAnsiTheme="minorEastAsia" w:cs="Times New Roman"/>
                <w:sz w:val="28"/>
                <w:szCs w:val="28"/>
              </w:rPr>
            </w:pPr>
            <w:r>
              <w:rPr>
                <w:rFonts w:asciiTheme="minorEastAsia" w:hAnsiTheme="minorEastAsia" w:cs="Times New Roman" w:hint="eastAsia"/>
                <w:bCs/>
                <w:sz w:val="28"/>
                <w:szCs w:val="28"/>
              </w:rPr>
              <w:t>CSCD（核心库）、</w:t>
            </w:r>
            <w:r>
              <w:rPr>
                <w:rFonts w:asciiTheme="minorEastAsia" w:hAnsiTheme="minorEastAsia" w:cs="Times New Roman" w:hint="eastAsia"/>
                <w:sz w:val="28"/>
                <w:szCs w:val="28"/>
              </w:rPr>
              <w:t>《人民日报》（1200字及以上）及《光明日报》理论版外刊载文章（2000字及以上）、EI收录会议论文（CA）</w:t>
            </w:r>
          </w:p>
        </w:tc>
        <w:tc>
          <w:tcPr>
            <w:tcW w:w="1958" w:type="dxa"/>
            <w:vAlign w:val="center"/>
          </w:tcPr>
          <w:p w14:paraId="5C23F330" w14:textId="77777777" w:rsidR="008C7A97" w:rsidRDefault="00D42E96">
            <w:pPr>
              <w:adjustRightInd w:val="0"/>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100</w:t>
            </w:r>
          </w:p>
        </w:tc>
      </w:tr>
      <w:tr w:rsidR="008C7A97" w14:paraId="6BBCAF6B" w14:textId="77777777">
        <w:trPr>
          <w:trHeight w:val="1139"/>
          <w:jc w:val="center"/>
        </w:trPr>
        <w:tc>
          <w:tcPr>
            <w:tcW w:w="1021" w:type="dxa"/>
            <w:vAlign w:val="center"/>
          </w:tcPr>
          <w:p w14:paraId="1E20373F" w14:textId="77777777" w:rsidR="008C7A97" w:rsidRDefault="00D42E96">
            <w:pPr>
              <w:adjustRightInd w:val="0"/>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8</w:t>
            </w:r>
          </w:p>
        </w:tc>
        <w:tc>
          <w:tcPr>
            <w:tcW w:w="5951" w:type="dxa"/>
            <w:vAlign w:val="center"/>
          </w:tcPr>
          <w:p w14:paraId="54F4359D" w14:textId="77777777" w:rsidR="008C7A97" w:rsidRDefault="00D42E96">
            <w:pPr>
              <w:adjustRightInd w:val="0"/>
              <w:snapToGrid w:val="0"/>
              <w:spacing w:line="264" w:lineRule="auto"/>
              <w:rPr>
                <w:rFonts w:asciiTheme="minorEastAsia" w:hAnsiTheme="minorEastAsia" w:cs="Times New Roman"/>
                <w:sz w:val="28"/>
                <w:szCs w:val="28"/>
              </w:rPr>
            </w:pPr>
            <w:r>
              <w:rPr>
                <w:rFonts w:asciiTheme="minorEastAsia" w:hAnsiTheme="minorEastAsia" w:cs="Times New Roman" w:hint="eastAsia"/>
                <w:sz w:val="28"/>
                <w:szCs w:val="28"/>
              </w:rPr>
              <w:t>ISTP及ISSHP收录论文、</w:t>
            </w:r>
            <w:r>
              <w:rPr>
                <w:rFonts w:asciiTheme="minorEastAsia" w:hAnsiTheme="minorEastAsia" w:cs="Times New Roman" w:hint="eastAsia"/>
                <w:bCs/>
                <w:sz w:val="28"/>
                <w:szCs w:val="28"/>
              </w:rPr>
              <w:t>CSCD（扩展库）、</w:t>
            </w:r>
            <w:r>
              <w:rPr>
                <w:rFonts w:asciiTheme="minorEastAsia" w:hAnsiTheme="minorEastAsia" w:cs="Times New Roman" w:hint="eastAsia"/>
                <w:bCs/>
                <w:color w:val="000000"/>
                <w:sz w:val="28"/>
                <w:szCs w:val="28"/>
              </w:rPr>
              <w:t>CSSCI（扩展库）</w:t>
            </w:r>
            <w:r>
              <w:rPr>
                <w:rFonts w:asciiTheme="minorEastAsia" w:hAnsiTheme="minorEastAsia" w:cs="Times New Roman" w:hint="eastAsia"/>
                <w:bCs/>
                <w:sz w:val="28"/>
                <w:szCs w:val="28"/>
              </w:rPr>
              <w:t>、</w:t>
            </w:r>
            <w:r>
              <w:rPr>
                <w:rFonts w:asciiTheme="minorEastAsia" w:hAnsiTheme="minorEastAsia" w:cs="Times New Roman" w:hint="eastAsia"/>
                <w:sz w:val="28"/>
                <w:szCs w:val="28"/>
              </w:rPr>
              <w:t>中文一般核心期刊（北大版“中文核心期刊要目总览（最新版）”所列）、国外学术期刊</w:t>
            </w:r>
          </w:p>
        </w:tc>
        <w:tc>
          <w:tcPr>
            <w:tcW w:w="1958" w:type="dxa"/>
            <w:vAlign w:val="center"/>
          </w:tcPr>
          <w:p w14:paraId="37B9BE0C" w14:textId="77777777" w:rsidR="008C7A97" w:rsidRDefault="00D42E96">
            <w:pPr>
              <w:adjustRightInd w:val="0"/>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20</w:t>
            </w:r>
          </w:p>
        </w:tc>
      </w:tr>
      <w:tr w:rsidR="008C7A97" w14:paraId="71D00017" w14:textId="77777777">
        <w:trPr>
          <w:trHeight w:val="416"/>
          <w:jc w:val="center"/>
        </w:trPr>
        <w:tc>
          <w:tcPr>
            <w:tcW w:w="1021" w:type="dxa"/>
            <w:vAlign w:val="center"/>
          </w:tcPr>
          <w:p w14:paraId="40A28CA3"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9</w:t>
            </w:r>
          </w:p>
        </w:tc>
        <w:tc>
          <w:tcPr>
            <w:tcW w:w="5951" w:type="dxa"/>
            <w:vAlign w:val="center"/>
          </w:tcPr>
          <w:p w14:paraId="36FA314B" w14:textId="77777777" w:rsidR="008C7A97" w:rsidRDefault="00D42E96">
            <w:pPr>
              <w:snapToGrid w:val="0"/>
              <w:spacing w:line="264" w:lineRule="auto"/>
              <w:rPr>
                <w:rFonts w:asciiTheme="minorEastAsia" w:hAnsiTheme="minorEastAsia" w:cs="Times New Roman"/>
                <w:sz w:val="28"/>
                <w:szCs w:val="28"/>
              </w:rPr>
            </w:pPr>
            <w:r>
              <w:rPr>
                <w:rFonts w:asciiTheme="minorEastAsia" w:hAnsiTheme="minorEastAsia" w:cs="Times New Roman" w:hint="eastAsia"/>
                <w:sz w:val="28"/>
                <w:szCs w:val="28"/>
              </w:rPr>
              <w:t>中文一般专业期刊（北大版“中文核心期刊要目总览（最新版）”所列）</w:t>
            </w:r>
          </w:p>
        </w:tc>
        <w:tc>
          <w:tcPr>
            <w:tcW w:w="1958" w:type="dxa"/>
            <w:vAlign w:val="center"/>
          </w:tcPr>
          <w:p w14:paraId="3741C930"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5</w:t>
            </w:r>
          </w:p>
        </w:tc>
      </w:tr>
      <w:tr w:rsidR="008C7A97" w14:paraId="5AF545BD" w14:textId="77777777">
        <w:trPr>
          <w:trHeight w:val="845"/>
          <w:jc w:val="center"/>
        </w:trPr>
        <w:tc>
          <w:tcPr>
            <w:tcW w:w="1021" w:type="dxa"/>
            <w:vAlign w:val="center"/>
          </w:tcPr>
          <w:p w14:paraId="53A06166"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10</w:t>
            </w:r>
          </w:p>
        </w:tc>
        <w:tc>
          <w:tcPr>
            <w:tcW w:w="5951" w:type="dxa"/>
            <w:vAlign w:val="center"/>
          </w:tcPr>
          <w:p w14:paraId="4AC56763" w14:textId="77777777" w:rsidR="008C7A97" w:rsidRDefault="00D42E96">
            <w:pPr>
              <w:snapToGrid w:val="0"/>
              <w:spacing w:line="264" w:lineRule="auto"/>
              <w:rPr>
                <w:rFonts w:asciiTheme="minorEastAsia" w:hAnsiTheme="minorEastAsia" w:cs="Times New Roman"/>
                <w:sz w:val="28"/>
                <w:szCs w:val="28"/>
              </w:rPr>
            </w:pPr>
            <w:r>
              <w:rPr>
                <w:rFonts w:asciiTheme="minorEastAsia" w:hAnsiTheme="minorEastAsia" w:cs="Times New Roman" w:hint="eastAsia"/>
                <w:sz w:val="28"/>
                <w:szCs w:val="28"/>
              </w:rPr>
              <w:t>南昌职业大学教学科研论坛</w:t>
            </w:r>
          </w:p>
        </w:tc>
        <w:tc>
          <w:tcPr>
            <w:tcW w:w="1958" w:type="dxa"/>
            <w:vAlign w:val="center"/>
          </w:tcPr>
          <w:p w14:paraId="121C18EF" w14:textId="77777777" w:rsidR="008C7A97" w:rsidRDefault="00D42E96">
            <w:pPr>
              <w:snapToGrid w:val="0"/>
              <w:spacing w:line="264" w:lineRule="auto"/>
              <w:jc w:val="center"/>
              <w:rPr>
                <w:rFonts w:asciiTheme="minorEastAsia" w:hAnsiTheme="minorEastAsia" w:cs="Times New Roman"/>
                <w:sz w:val="28"/>
                <w:szCs w:val="28"/>
              </w:rPr>
            </w:pPr>
            <w:r>
              <w:rPr>
                <w:rFonts w:asciiTheme="minorEastAsia" w:hAnsiTheme="minorEastAsia" w:cs="Times New Roman" w:hint="eastAsia"/>
                <w:sz w:val="28"/>
                <w:szCs w:val="28"/>
              </w:rPr>
              <w:t>3</w:t>
            </w:r>
          </w:p>
        </w:tc>
      </w:tr>
    </w:tbl>
    <w:p w14:paraId="0E81575A" w14:textId="77777777" w:rsidR="008C7A97" w:rsidRDefault="00D42E96">
      <w:pPr>
        <w:spacing w:line="42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说明：</w:t>
      </w:r>
    </w:p>
    <w:p w14:paraId="1300DC8F" w14:textId="77777777" w:rsidR="008C7A97" w:rsidRDefault="00D42E96">
      <w:pPr>
        <w:spacing w:line="42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（1）同一篇论文以就高原则计算工作量，不重复计算；</w:t>
      </w:r>
    </w:p>
    <w:p w14:paraId="231A0AA8" w14:textId="45AEB4DB" w:rsidR="008C7A97" w:rsidRDefault="00D42E96">
      <w:pPr>
        <w:spacing w:line="42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（2）完成者中有我校学生的，计算工作量按教师排序</w:t>
      </w:r>
      <w:r w:rsidR="00F67DD6">
        <w:rPr>
          <w:rFonts w:asciiTheme="minorEastAsia" w:hAnsiTheme="minorEastAsia" w:cs="Times New Roman" w:hint="eastAsia"/>
          <w:sz w:val="28"/>
          <w:szCs w:val="28"/>
        </w:rPr>
        <w:t>；</w:t>
      </w:r>
    </w:p>
    <w:p w14:paraId="5A5D0488" w14:textId="6B0BEF23" w:rsidR="00F67DD6" w:rsidRPr="003A00AC" w:rsidRDefault="00F67DD6" w:rsidP="003A00AC">
      <w:pPr>
        <w:ind w:firstLineChars="200" w:firstLine="560"/>
        <w:rPr>
          <w:rFonts w:ascii="宋体" w:eastAsia="宋体" w:hAnsi="宋体"/>
          <w:sz w:val="28"/>
          <w:szCs w:val="28"/>
        </w:rPr>
      </w:pPr>
      <w:r w:rsidRPr="00F67DD6">
        <w:rPr>
          <w:rFonts w:ascii="宋体" w:eastAsia="宋体" w:hAnsi="宋体" w:hint="eastAsia"/>
          <w:sz w:val="28"/>
          <w:szCs w:val="28"/>
        </w:rPr>
        <w:t>（3）被E</w:t>
      </w:r>
      <w:r w:rsidRPr="00F67DD6">
        <w:rPr>
          <w:rFonts w:ascii="宋体" w:eastAsia="宋体" w:hAnsi="宋体"/>
          <w:sz w:val="28"/>
          <w:szCs w:val="28"/>
        </w:rPr>
        <w:t>I</w:t>
      </w:r>
      <w:r w:rsidRPr="00F67DD6">
        <w:rPr>
          <w:rFonts w:ascii="宋体" w:eastAsia="宋体" w:hAnsi="宋体" w:hint="eastAsia"/>
          <w:sz w:val="28"/>
          <w:szCs w:val="28"/>
        </w:rPr>
        <w:t>收录期刊论文（J</w:t>
      </w:r>
      <w:r w:rsidRPr="00F67DD6">
        <w:rPr>
          <w:rFonts w:ascii="宋体" w:eastAsia="宋体" w:hAnsi="宋体"/>
          <w:sz w:val="28"/>
          <w:szCs w:val="28"/>
        </w:rPr>
        <w:t>A</w:t>
      </w:r>
      <w:r w:rsidRPr="00F67DD6">
        <w:rPr>
          <w:rFonts w:ascii="宋体" w:eastAsia="宋体" w:hAnsi="宋体" w:hint="eastAsia"/>
          <w:sz w:val="28"/>
          <w:szCs w:val="28"/>
        </w:rPr>
        <w:t>）或E</w:t>
      </w:r>
      <w:r w:rsidRPr="00F67DD6">
        <w:rPr>
          <w:rFonts w:ascii="宋体" w:eastAsia="宋体" w:hAnsi="宋体"/>
          <w:sz w:val="28"/>
          <w:szCs w:val="28"/>
        </w:rPr>
        <w:t>I</w:t>
      </w:r>
      <w:r w:rsidRPr="00F67DD6">
        <w:rPr>
          <w:rFonts w:ascii="宋体" w:eastAsia="宋体" w:hAnsi="宋体" w:hint="eastAsia"/>
          <w:sz w:val="28"/>
          <w:szCs w:val="28"/>
        </w:rPr>
        <w:t>收录会议论文（C</w:t>
      </w:r>
      <w:r w:rsidRPr="00F67DD6">
        <w:rPr>
          <w:rFonts w:ascii="宋体" w:eastAsia="宋体" w:hAnsi="宋体"/>
          <w:sz w:val="28"/>
          <w:szCs w:val="28"/>
        </w:rPr>
        <w:t>A</w:t>
      </w:r>
      <w:r w:rsidRPr="00F67DD6">
        <w:rPr>
          <w:rFonts w:ascii="宋体" w:eastAsia="宋体" w:hAnsi="宋体" w:hint="eastAsia"/>
          <w:sz w:val="28"/>
          <w:szCs w:val="28"/>
        </w:rPr>
        <w:t>）须提供国内外期刊发表过的期刊原件或参加国际会议的正式邀请函（或通知）及该国际会议的论文集原件供学校审核。另：</w:t>
      </w:r>
      <w:r>
        <w:rPr>
          <w:rFonts w:ascii="宋体" w:eastAsia="宋体" w:hAnsi="宋体" w:hint="eastAsia"/>
          <w:sz w:val="28"/>
          <w:szCs w:val="28"/>
        </w:rPr>
        <w:t>凡</w:t>
      </w:r>
      <w:r w:rsidRPr="00F67DD6">
        <w:rPr>
          <w:rFonts w:ascii="宋体" w:eastAsia="宋体" w:hAnsi="宋体" w:hint="eastAsia"/>
          <w:sz w:val="28"/>
          <w:szCs w:val="28"/>
        </w:rPr>
        <w:t>被“三大检索”收录的论文均须进行</w:t>
      </w:r>
      <w:r>
        <w:rPr>
          <w:rFonts w:ascii="宋体" w:eastAsia="宋体" w:hAnsi="宋体" w:hint="eastAsia"/>
          <w:sz w:val="28"/>
          <w:szCs w:val="28"/>
        </w:rPr>
        <w:t>上述同样</w:t>
      </w:r>
      <w:r w:rsidR="003A00AC">
        <w:rPr>
          <w:rFonts w:ascii="宋体" w:eastAsia="宋体" w:hAnsi="宋体" w:hint="eastAsia"/>
          <w:sz w:val="28"/>
          <w:szCs w:val="28"/>
        </w:rPr>
        <w:t>的</w:t>
      </w:r>
      <w:r w:rsidRPr="00F67DD6">
        <w:rPr>
          <w:rFonts w:ascii="宋体" w:eastAsia="宋体" w:hAnsi="宋体" w:hint="eastAsia"/>
          <w:sz w:val="28"/>
          <w:szCs w:val="28"/>
        </w:rPr>
        <w:t>审核（</w:t>
      </w:r>
      <w:r>
        <w:rPr>
          <w:rFonts w:ascii="宋体" w:eastAsia="宋体" w:hAnsi="宋体" w:hint="eastAsia"/>
          <w:sz w:val="28"/>
          <w:szCs w:val="28"/>
        </w:rPr>
        <w:t>或经</w:t>
      </w:r>
      <w:r w:rsidRPr="00F67DD6">
        <w:rPr>
          <w:rFonts w:ascii="宋体" w:eastAsia="宋体" w:hAnsi="宋体" w:hint="eastAsia"/>
          <w:sz w:val="28"/>
          <w:szCs w:val="28"/>
        </w:rPr>
        <w:t>同行专家审定或进行答辩）方可计算科研工作量。</w:t>
      </w:r>
    </w:p>
    <w:p w14:paraId="3917850E" w14:textId="77777777" w:rsidR="008C7A97" w:rsidRDefault="00D42E96">
      <w:pPr>
        <w:spacing w:line="420" w:lineRule="exact"/>
        <w:ind w:firstLineChars="200" w:firstLine="560"/>
        <w:rPr>
          <w:rFonts w:asciiTheme="minorEastAsia" w:hAnsiTheme="minorEastAsia" w:cs="Times New Roman"/>
          <w:bCs/>
          <w:sz w:val="28"/>
          <w:szCs w:val="28"/>
        </w:rPr>
      </w:pPr>
      <w:r>
        <w:rPr>
          <w:rFonts w:asciiTheme="minorEastAsia" w:hAnsiTheme="minorEastAsia" w:cs="Times New Roman" w:hint="eastAsia"/>
          <w:bCs/>
          <w:sz w:val="28"/>
          <w:szCs w:val="28"/>
        </w:rPr>
        <w:t>（二）学术著作（科研积分/万字）</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458"/>
        <w:gridCol w:w="1459"/>
        <w:gridCol w:w="1458"/>
        <w:gridCol w:w="1459"/>
      </w:tblGrid>
      <w:tr w:rsidR="008C7A97" w14:paraId="1776CC11" w14:textId="77777777">
        <w:trPr>
          <w:trHeight w:val="397"/>
        </w:trPr>
        <w:tc>
          <w:tcPr>
            <w:tcW w:w="1366" w:type="dxa"/>
            <w:vAlign w:val="center"/>
          </w:tcPr>
          <w:p w14:paraId="56584280"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类别</w:t>
            </w:r>
          </w:p>
        </w:tc>
        <w:tc>
          <w:tcPr>
            <w:tcW w:w="1458" w:type="dxa"/>
            <w:vAlign w:val="center"/>
          </w:tcPr>
          <w:p w14:paraId="12FC0F3B"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学术专著</w:t>
            </w:r>
          </w:p>
        </w:tc>
        <w:tc>
          <w:tcPr>
            <w:tcW w:w="1459" w:type="dxa"/>
            <w:vAlign w:val="center"/>
          </w:tcPr>
          <w:p w14:paraId="6AE0FF08"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译  著</w:t>
            </w:r>
          </w:p>
        </w:tc>
        <w:tc>
          <w:tcPr>
            <w:tcW w:w="1458" w:type="dxa"/>
            <w:vAlign w:val="center"/>
          </w:tcPr>
          <w:p w14:paraId="54A4C360"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编  著</w:t>
            </w:r>
          </w:p>
        </w:tc>
        <w:tc>
          <w:tcPr>
            <w:tcW w:w="1459" w:type="dxa"/>
            <w:vAlign w:val="center"/>
          </w:tcPr>
          <w:p w14:paraId="4FE82240"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编</w:t>
            </w:r>
          </w:p>
        </w:tc>
      </w:tr>
      <w:tr w:rsidR="008C7A97" w14:paraId="12704F81" w14:textId="77777777">
        <w:trPr>
          <w:trHeight w:val="458"/>
        </w:trPr>
        <w:tc>
          <w:tcPr>
            <w:tcW w:w="1366" w:type="dxa"/>
            <w:vAlign w:val="center"/>
          </w:tcPr>
          <w:p w14:paraId="437F6159"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分值</w:t>
            </w:r>
          </w:p>
        </w:tc>
        <w:tc>
          <w:tcPr>
            <w:tcW w:w="1458" w:type="dxa"/>
            <w:vAlign w:val="center"/>
          </w:tcPr>
          <w:p w14:paraId="08C65D84"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20</w:t>
            </w:r>
          </w:p>
        </w:tc>
        <w:tc>
          <w:tcPr>
            <w:tcW w:w="1459" w:type="dxa"/>
            <w:vAlign w:val="center"/>
          </w:tcPr>
          <w:p w14:paraId="3CFE3DB0"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10</w:t>
            </w:r>
          </w:p>
        </w:tc>
        <w:tc>
          <w:tcPr>
            <w:tcW w:w="1458" w:type="dxa"/>
            <w:vAlign w:val="center"/>
          </w:tcPr>
          <w:p w14:paraId="00914D47"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8</w:t>
            </w:r>
          </w:p>
        </w:tc>
        <w:tc>
          <w:tcPr>
            <w:tcW w:w="1459" w:type="dxa"/>
            <w:vAlign w:val="center"/>
          </w:tcPr>
          <w:p w14:paraId="614E4314"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5</w:t>
            </w:r>
          </w:p>
        </w:tc>
      </w:tr>
    </w:tbl>
    <w:p w14:paraId="79A6C2C1" w14:textId="77777777" w:rsidR="008C7A97" w:rsidRDefault="00D42E96">
      <w:pPr>
        <w:spacing w:line="42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说明：工作量按每万字计算，字数以作者撰写字数为准。</w:t>
      </w:r>
    </w:p>
    <w:p w14:paraId="0D8A5D7A" w14:textId="77777777" w:rsidR="008C7A97" w:rsidRDefault="00D42E96">
      <w:pPr>
        <w:spacing w:line="42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（三）科研获奖（科研积分/项）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1620"/>
        <w:gridCol w:w="1214"/>
      </w:tblGrid>
      <w:tr w:rsidR="008C7A97" w14:paraId="5D45787D" w14:textId="77777777">
        <w:trPr>
          <w:trHeight w:val="249"/>
          <w:jc w:val="center"/>
        </w:trPr>
        <w:tc>
          <w:tcPr>
            <w:tcW w:w="5688" w:type="dxa"/>
            <w:vAlign w:val="center"/>
          </w:tcPr>
          <w:p w14:paraId="1030D270" w14:textId="77777777" w:rsidR="008C7A97" w:rsidRDefault="00D42E96">
            <w:pPr>
              <w:snapToGrid w:val="0"/>
              <w:spacing w:line="300" w:lineRule="auto"/>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奖  项</w:t>
            </w:r>
          </w:p>
        </w:tc>
        <w:tc>
          <w:tcPr>
            <w:tcW w:w="1620" w:type="dxa"/>
            <w:vAlign w:val="center"/>
          </w:tcPr>
          <w:p w14:paraId="3C05C03F" w14:textId="77777777" w:rsidR="008C7A97" w:rsidRDefault="00D42E96">
            <w:pPr>
              <w:snapToGrid w:val="0"/>
              <w:spacing w:line="300" w:lineRule="auto"/>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级别</w:t>
            </w:r>
          </w:p>
        </w:tc>
        <w:tc>
          <w:tcPr>
            <w:tcW w:w="1214" w:type="dxa"/>
            <w:vAlign w:val="center"/>
          </w:tcPr>
          <w:p w14:paraId="43ACF526" w14:textId="77777777" w:rsidR="008C7A97" w:rsidRDefault="00D42E96">
            <w:pPr>
              <w:snapToGrid w:val="0"/>
              <w:spacing w:line="300" w:lineRule="auto"/>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分值</w:t>
            </w:r>
          </w:p>
        </w:tc>
      </w:tr>
      <w:tr w:rsidR="008C7A97" w14:paraId="29D03626" w14:textId="77777777">
        <w:trPr>
          <w:trHeight w:val="238"/>
          <w:jc w:val="center"/>
        </w:trPr>
        <w:tc>
          <w:tcPr>
            <w:tcW w:w="5688" w:type="dxa"/>
            <w:vMerge w:val="restart"/>
            <w:vAlign w:val="center"/>
          </w:tcPr>
          <w:p w14:paraId="4D2C2A67" w14:textId="77777777" w:rsidR="008C7A97" w:rsidRDefault="00D42E96">
            <w:pPr>
              <w:snapToGrid w:val="0"/>
              <w:spacing w:line="30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国家科学技术奖（自然科学奖、技术发明奖和科技进步奖）</w:t>
            </w:r>
          </w:p>
        </w:tc>
        <w:tc>
          <w:tcPr>
            <w:tcW w:w="1620" w:type="dxa"/>
            <w:vAlign w:val="center"/>
          </w:tcPr>
          <w:p w14:paraId="326386D6" w14:textId="77777777" w:rsidR="008C7A97" w:rsidRDefault="00D42E96">
            <w:pPr>
              <w:snapToGrid w:val="0"/>
              <w:spacing w:line="300" w:lineRule="auto"/>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一</w:t>
            </w:r>
          </w:p>
        </w:tc>
        <w:tc>
          <w:tcPr>
            <w:tcW w:w="1214" w:type="dxa"/>
            <w:vAlign w:val="center"/>
          </w:tcPr>
          <w:p w14:paraId="2F389C48"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10000</w:t>
            </w:r>
          </w:p>
        </w:tc>
      </w:tr>
      <w:tr w:rsidR="008C7A97" w14:paraId="0C32F895" w14:textId="77777777">
        <w:trPr>
          <w:trHeight w:val="243"/>
          <w:jc w:val="center"/>
        </w:trPr>
        <w:tc>
          <w:tcPr>
            <w:tcW w:w="5688" w:type="dxa"/>
            <w:vMerge/>
            <w:vAlign w:val="center"/>
          </w:tcPr>
          <w:p w14:paraId="33BA07ED" w14:textId="77777777" w:rsidR="008C7A97" w:rsidRDefault="008C7A97">
            <w:pPr>
              <w:snapToGrid w:val="0"/>
              <w:spacing w:line="300" w:lineRule="auto"/>
              <w:rPr>
                <w:rFonts w:asciiTheme="minorEastAsia" w:hAnsiTheme="minorEastAsia" w:cs="Times New Roman"/>
                <w:color w:val="FF0000"/>
                <w:sz w:val="28"/>
                <w:szCs w:val="28"/>
              </w:rPr>
            </w:pPr>
          </w:p>
        </w:tc>
        <w:tc>
          <w:tcPr>
            <w:tcW w:w="1620" w:type="dxa"/>
            <w:vAlign w:val="center"/>
          </w:tcPr>
          <w:p w14:paraId="02CEEAD0" w14:textId="77777777" w:rsidR="008C7A97" w:rsidRDefault="00D42E96">
            <w:pPr>
              <w:snapToGrid w:val="0"/>
              <w:spacing w:line="300" w:lineRule="auto"/>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二</w:t>
            </w:r>
          </w:p>
        </w:tc>
        <w:tc>
          <w:tcPr>
            <w:tcW w:w="1214" w:type="dxa"/>
            <w:vAlign w:val="center"/>
          </w:tcPr>
          <w:p w14:paraId="5712EDA0"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8000</w:t>
            </w:r>
          </w:p>
        </w:tc>
      </w:tr>
      <w:tr w:rsidR="008C7A97" w14:paraId="4D85B9CB" w14:textId="77777777">
        <w:trPr>
          <w:trHeight w:val="389"/>
          <w:jc w:val="center"/>
        </w:trPr>
        <w:tc>
          <w:tcPr>
            <w:tcW w:w="5688" w:type="dxa"/>
            <w:vMerge w:val="restart"/>
            <w:vAlign w:val="center"/>
          </w:tcPr>
          <w:p w14:paraId="1A77345D" w14:textId="77777777" w:rsidR="008C7A97" w:rsidRDefault="00D42E96">
            <w:pPr>
              <w:snapToGrid w:val="0"/>
              <w:spacing w:line="300" w:lineRule="auto"/>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lastRenderedPageBreak/>
              <w:t>教育部高等学校科学研究优秀成果奖（人文社会科学、科学技术）；全国教育科学优秀成果奖；同层次职业类的科研成果奖项</w:t>
            </w:r>
            <w:r>
              <w:rPr>
                <w:rFonts w:asciiTheme="minorEastAsia" w:hAnsiTheme="minorEastAsia" w:cs="Times New Roman"/>
                <w:color w:val="000000"/>
                <w:sz w:val="28"/>
                <w:szCs w:val="28"/>
              </w:rPr>
              <w:t xml:space="preserve"> </w:t>
            </w:r>
          </w:p>
        </w:tc>
        <w:tc>
          <w:tcPr>
            <w:tcW w:w="1620" w:type="dxa"/>
            <w:vAlign w:val="center"/>
          </w:tcPr>
          <w:p w14:paraId="6A208B28" w14:textId="77777777" w:rsidR="008C7A97" w:rsidRDefault="00D42E96">
            <w:pPr>
              <w:snapToGrid w:val="0"/>
              <w:spacing w:line="300" w:lineRule="auto"/>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一</w:t>
            </w:r>
          </w:p>
        </w:tc>
        <w:tc>
          <w:tcPr>
            <w:tcW w:w="1214" w:type="dxa"/>
            <w:vAlign w:val="center"/>
          </w:tcPr>
          <w:p w14:paraId="7D876049"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2000</w:t>
            </w:r>
          </w:p>
        </w:tc>
      </w:tr>
      <w:tr w:rsidR="008C7A97" w14:paraId="24390606" w14:textId="77777777">
        <w:trPr>
          <w:trHeight w:val="295"/>
          <w:jc w:val="center"/>
        </w:trPr>
        <w:tc>
          <w:tcPr>
            <w:tcW w:w="5688" w:type="dxa"/>
            <w:vMerge/>
            <w:vAlign w:val="center"/>
          </w:tcPr>
          <w:p w14:paraId="1E358288" w14:textId="77777777" w:rsidR="008C7A97" w:rsidRDefault="008C7A97">
            <w:pPr>
              <w:snapToGrid w:val="0"/>
              <w:spacing w:line="300" w:lineRule="auto"/>
              <w:rPr>
                <w:rFonts w:asciiTheme="minorEastAsia" w:hAnsiTheme="minorEastAsia" w:cs="Times New Roman"/>
                <w:color w:val="000000"/>
                <w:sz w:val="28"/>
                <w:szCs w:val="28"/>
              </w:rPr>
            </w:pPr>
          </w:p>
        </w:tc>
        <w:tc>
          <w:tcPr>
            <w:tcW w:w="1620" w:type="dxa"/>
            <w:vAlign w:val="center"/>
          </w:tcPr>
          <w:p w14:paraId="05DD5076" w14:textId="77777777" w:rsidR="008C7A97" w:rsidRDefault="00D42E96">
            <w:pPr>
              <w:snapToGrid w:val="0"/>
              <w:spacing w:line="300" w:lineRule="auto"/>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二</w:t>
            </w:r>
          </w:p>
        </w:tc>
        <w:tc>
          <w:tcPr>
            <w:tcW w:w="1214" w:type="dxa"/>
            <w:vAlign w:val="center"/>
          </w:tcPr>
          <w:p w14:paraId="1664630F"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1000</w:t>
            </w:r>
          </w:p>
        </w:tc>
      </w:tr>
      <w:tr w:rsidR="008C7A97" w14:paraId="3AA51FA3" w14:textId="77777777">
        <w:trPr>
          <w:trHeight w:val="556"/>
          <w:jc w:val="center"/>
        </w:trPr>
        <w:tc>
          <w:tcPr>
            <w:tcW w:w="5688" w:type="dxa"/>
            <w:vMerge/>
            <w:vAlign w:val="center"/>
          </w:tcPr>
          <w:p w14:paraId="3AA8EA46" w14:textId="77777777" w:rsidR="008C7A97" w:rsidRDefault="008C7A97">
            <w:pPr>
              <w:snapToGrid w:val="0"/>
              <w:spacing w:line="300" w:lineRule="auto"/>
              <w:rPr>
                <w:rFonts w:asciiTheme="minorEastAsia" w:hAnsiTheme="minorEastAsia" w:cs="Times New Roman"/>
                <w:color w:val="000000"/>
                <w:sz w:val="28"/>
                <w:szCs w:val="28"/>
              </w:rPr>
            </w:pPr>
          </w:p>
        </w:tc>
        <w:tc>
          <w:tcPr>
            <w:tcW w:w="1620" w:type="dxa"/>
            <w:vAlign w:val="center"/>
          </w:tcPr>
          <w:p w14:paraId="7D304DF3" w14:textId="77777777" w:rsidR="008C7A97" w:rsidRDefault="00D42E96">
            <w:pPr>
              <w:snapToGrid w:val="0"/>
              <w:spacing w:line="300" w:lineRule="auto"/>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三</w:t>
            </w:r>
          </w:p>
        </w:tc>
        <w:tc>
          <w:tcPr>
            <w:tcW w:w="1214" w:type="dxa"/>
            <w:vAlign w:val="center"/>
          </w:tcPr>
          <w:p w14:paraId="412B7144"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500</w:t>
            </w:r>
          </w:p>
        </w:tc>
      </w:tr>
      <w:tr w:rsidR="008C7A97" w14:paraId="78532FE6" w14:textId="77777777">
        <w:trPr>
          <w:trHeight w:val="274"/>
          <w:jc w:val="center"/>
        </w:trPr>
        <w:tc>
          <w:tcPr>
            <w:tcW w:w="5688" w:type="dxa"/>
            <w:vMerge w:val="restart"/>
            <w:vAlign w:val="center"/>
          </w:tcPr>
          <w:p w14:paraId="6BBB7333" w14:textId="77777777" w:rsidR="008C7A97" w:rsidRDefault="00D42E96">
            <w:pPr>
              <w:snapToGrid w:val="0"/>
              <w:spacing w:line="300" w:lineRule="auto"/>
              <w:rPr>
                <w:rFonts w:asciiTheme="minorEastAsia" w:hAnsiTheme="minorEastAsia" w:cs="Times New Roman"/>
                <w:sz w:val="28"/>
                <w:szCs w:val="28"/>
              </w:rPr>
            </w:pPr>
            <w:r>
              <w:rPr>
                <w:rFonts w:asciiTheme="minorEastAsia" w:hAnsiTheme="minorEastAsia" w:cs="Times New Roman" w:hint="eastAsia"/>
                <w:sz w:val="28"/>
                <w:szCs w:val="28"/>
              </w:rPr>
              <w:t>国家哲学社会科学基金项目优秀成果奖；江西省（部）科学技术奖（自然科学奖、技术发明奖和科技进步奖）；全国美展奖、金钟奖；同层次职业类的科研成果奖项</w:t>
            </w:r>
          </w:p>
        </w:tc>
        <w:tc>
          <w:tcPr>
            <w:tcW w:w="1620" w:type="dxa"/>
            <w:vAlign w:val="center"/>
          </w:tcPr>
          <w:p w14:paraId="113F5435"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一</w:t>
            </w:r>
          </w:p>
        </w:tc>
        <w:tc>
          <w:tcPr>
            <w:tcW w:w="1214" w:type="dxa"/>
            <w:vAlign w:val="center"/>
          </w:tcPr>
          <w:p w14:paraId="458E1F4A"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500</w:t>
            </w:r>
          </w:p>
        </w:tc>
      </w:tr>
      <w:tr w:rsidR="008C7A97" w14:paraId="1DEC79F5" w14:textId="77777777">
        <w:trPr>
          <w:trHeight w:val="265"/>
          <w:jc w:val="center"/>
        </w:trPr>
        <w:tc>
          <w:tcPr>
            <w:tcW w:w="5688" w:type="dxa"/>
            <w:vMerge/>
            <w:vAlign w:val="center"/>
          </w:tcPr>
          <w:p w14:paraId="2A61787A" w14:textId="77777777" w:rsidR="008C7A97" w:rsidRDefault="008C7A97">
            <w:pPr>
              <w:snapToGrid w:val="0"/>
              <w:spacing w:line="300" w:lineRule="auto"/>
              <w:rPr>
                <w:rFonts w:asciiTheme="minorEastAsia" w:hAnsiTheme="minorEastAsia" w:cs="Times New Roman"/>
                <w:sz w:val="28"/>
                <w:szCs w:val="28"/>
              </w:rPr>
            </w:pPr>
          </w:p>
        </w:tc>
        <w:tc>
          <w:tcPr>
            <w:tcW w:w="1620" w:type="dxa"/>
            <w:vAlign w:val="center"/>
          </w:tcPr>
          <w:p w14:paraId="7857A5C7"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二</w:t>
            </w:r>
          </w:p>
        </w:tc>
        <w:tc>
          <w:tcPr>
            <w:tcW w:w="1214" w:type="dxa"/>
            <w:vAlign w:val="center"/>
          </w:tcPr>
          <w:p w14:paraId="557FABBE"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300</w:t>
            </w:r>
          </w:p>
        </w:tc>
      </w:tr>
      <w:tr w:rsidR="008C7A97" w14:paraId="5E280AF9" w14:textId="77777777">
        <w:trPr>
          <w:trHeight w:val="282"/>
          <w:jc w:val="center"/>
        </w:trPr>
        <w:tc>
          <w:tcPr>
            <w:tcW w:w="5688" w:type="dxa"/>
            <w:vMerge/>
            <w:vAlign w:val="center"/>
          </w:tcPr>
          <w:p w14:paraId="140F6EFE" w14:textId="77777777" w:rsidR="008C7A97" w:rsidRDefault="008C7A97">
            <w:pPr>
              <w:snapToGrid w:val="0"/>
              <w:spacing w:line="300" w:lineRule="auto"/>
              <w:rPr>
                <w:rFonts w:asciiTheme="minorEastAsia" w:hAnsiTheme="minorEastAsia" w:cs="Times New Roman"/>
                <w:sz w:val="28"/>
                <w:szCs w:val="28"/>
              </w:rPr>
            </w:pPr>
          </w:p>
        </w:tc>
        <w:tc>
          <w:tcPr>
            <w:tcW w:w="1620" w:type="dxa"/>
            <w:vAlign w:val="center"/>
          </w:tcPr>
          <w:p w14:paraId="2F21C896"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三</w:t>
            </w:r>
          </w:p>
        </w:tc>
        <w:tc>
          <w:tcPr>
            <w:tcW w:w="1214" w:type="dxa"/>
            <w:vAlign w:val="center"/>
          </w:tcPr>
          <w:p w14:paraId="3E18F2D1"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200</w:t>
            </w:r>
          </w:p>
        </w:tc>
      </w:tr>
      <w:tr w:rsidR="008C7A97" w14:paraId="5FD6CA94" w14:textId="77777777">
        <w:trPr>
          <w:trHeight w:val="372"/>
          <w:jc w:val="center"/>
        </w:trPr>
        <w:tc>
          <w:tcPr>
            <w:tcW w:w="5688" w:type="dxa"/>
            <w:vMerge w:val="restart"/>
            <w:vAlign w:val="center"/>
          </w:tcPr>
          <w:p w14:paraId="4139E480" w14:textId="77777777" w:rsidR="008C7A97" w:rsidRDefault="00D42E96">
            <w:pPr>
              <w:snapToGrid w:val="0"/>
              <w:spacing w:line="300" w:lineRule="auto"/>
              <w:rPr>
                <w:rFonts w:asciiTheme="minorEastAsia" w:hAnsiTheme="minorEastAsia" w:cs="Times New Roman"/>
                <w:sz w:val="28"/>
                <w:szCs w:val="28"/>
              </w:rPr>
            </w:pPr>
            <w:r>
              <w:rPr>
                <w:rFonts w:asciiTheme="minorEastAsia" w:hAnsiTheme="minorEastAsia" w:cs="Times New Roman" w:hint="eastAsia"/>
                <w:sz w:val="28"/>
                <w:szCs w:val="28"/>
              </w:rPr>
              <w:t>中宣部“五个一工程”奖；全国青年社会科学优秀成果奖；同层次职业类的科研成果奖项</w:t>
            </w:r>
          </w:p>
        </w:tc>
        <w:tc>
          <w:tcPr>
            <w:tcW w:w="1620" w:type="dxa"/>
            <w:vAlign w:val="center"/>
          </w:tcPr>
          <w:p w14:paraId="64FFC782"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一</w:t>
            </w:r>
          </w:p>
        </w:tc>
        <w:tc>
          <w:tcPr>
            <w:tcW w:w="1214" w:type="dxa"/>
            <w:vAlign w:val="center"/>
          </w:tcPr>
          <w:p w14:paraId="4395AB3B"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300</w:t>
            </w:r>
          </w:p>
        </w:tc>
      </w:tr>
      <w:tr w:rsidR="008C7A97" w14:paraId="108091CE" w14:textId="77777777">
        <w:trPr>
          <w:trHeight w:val="495"/>
          <w:jc w:val="center"/>
        </w:trPr>
        <w:tc>
          <w:tcPr>
            <w:tcW w:w="5688" w:type="dxa"/>
            <w:vMerge/>
            <w:vAlign w:val="center"/>
          </w:tcPr>
          <w:p w14:paraId="4E2668EE" w14:textId="77777777" w:rsidR="008C7A97" w:rsidRDefault="008C7A97">
            <w:pPr>
              <w:snapToGrid w:val="0"/>
              <w:spacing w:line="300" w:lineRule="auto"/>
              <w:rPr>
                <w:rFonts w:asciiTheme="minorEastAsia" w:hAnsiTheme="minorEastAsia" w:cs="Times New Roman"/>
                <w:sz w:val="28"/>
                <w:szCs w:val="28"/>
              </w:rPr>
            </w:pPr>
          </w:p>
        </w:tc>
        <w:tc>
          <w:tcPr>
            <w:tcW w:w="1620" w:type="dxa"/>
            <w:vAlign w:val="center"/>
          </w:tcPr>
          <w:p w14:paraId="32945225"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二</w:t>
            </w:r>
          </w:p>
        </w:tc>
        <w:tc>
          <w:tcPr>
            <w:tcW w:w="1214" w:type="dxa"/>
            <w:vAlign w:val="center"/>
          </w:tcPr>
          <w:p w14:paraId="7F202D8E"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200</w:t>
            </w:r>
          </w:p>
        </w:tc>
      </w:tr>
      <w:tr w:rsidR="008C7A97" w14:paraId="1DECE805" w14:textId="77777777">
        <w:trPr>
          <w:trHeight w:val="465"/>
          <w:jc w:val="center"/>
        </w:trPr>
        <w:tc>
          <w:tcPr>
            <w:tcW w:w="5688" w:type="dxa"/>
            <w:vMerge/>
            <w:vAlign w:val="center"/>
          </w:tcPr>
          <w:p w14:paraId="2F6650FF" w14:textId="77777777" w:rsidR="008C7A97" w:rsidRDefault="008C7A97">
            <w:pPr>
              <w:snapToGrid w:val="0"/>
              <w:spacing w:line="300" w:lineRule="auto"/>
              <w:rPr>
                <w:rFonts w:asciiTheme="minorEastAsia" w:hAnsiTheme="minorEastAsia" w:cs="Times New Roman"/>
                <w:sz w:val="28"/>
                <w:szCs w:val="28"/>
              </w:rPr>
            </w:pPr>
          </w:p>
        </w:tc>
        <w:tc>
          <w:tcPr>
            <w:tcW w:w="1620" w:type="dxa"/>
            <w:vAlign w:val="center"/>
          </w:tcPr>
          <w:p w14:paraId="033E1338"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三</w:t>
            </w:r>
          </w:p>
        </w:tc>
        <w:tc>
          <w:tcPr>
            <w:tcW w:w="1214" w:type="dxa"/>
            <w:vAlign w:val="center"/>
          </w:tcPr>
          <w:p w14:paraId="7F73F0E1"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100</w:t>
            </w:r>
          </w:p>
        </w:tc>
      </w:tr>
      <w:tr w:rsidR="008C7A97" w14:paraId="6D20F758" w14:textId="77777777">
        <w:trPr>
          <w:trHeight w:val="270"/>
          <w:jc w:val="center"/>
        </w:trPr>
        <w:tc>
          <w:tcPr>
            <w:tcW w:w="5688" w:type="dxa"/>
            <w:vMerge w:val="restart"/>
            <w:vAlign w:val="center"/>
          </w:tcPr>
          <w:p w14:paraId="248DD12C" w14:textId="77777777" w:rsidR="008C7A97" w:rsidRDefault="00D42E96">
            <w:pPr>
              <w:snapToGrid w:val="0"/>
              <w:spacing w:line="300" w:lineRule="auto"/>
              <w:rPr>
                <w:rFonts w:asciiTheme="minorEastAsia" w:hAnsiTheme="minorEastAsia" w:cs="Times New Roman"/>
                <w:sz w:val="28"/>
                <w:szCs w:val="28"/>
              </w:rPr>
            </w:pPr>
            <w:r>
              <w:rPr>
                <w:rFonts w:asciiTheme="minorEastAsia" w:hAnsiTheme="minorEastAsia" w:cs="Times New Roman" w:hint="eastAsia"/>
                <w:sz w:val="28"/>
                <w:szCs w:val="28"/>
              </w:rPr>
              <w:t>江西省哲学社会科学优秀科研成果奖及同层次职业类的科研成果奖项果奖；江西省美展奖、映山红奖</w:t>
            </w:r>
          </w:p>
        </w:tc>
        <w:tc>
          <w:tcPr>
            <w:tcW w:w="1620" w:type="dxa"/>
            <w:vAlign w:val="center"/>
          </w:tcPr>
          <w:p w14:paraId="6F9E5827"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一</w:t>
            </w:r>
          </w:p>
        </w:tc>
        <w:tc>
          <w:tcPr>
            <w:tcW w:w="1214" w:type="dxa"/>
            <w:vAlign w:val="center"/>
          </w:tcPr>
          <w:p w14:paraId="28A8C1D6"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150</w:t>
            </w:r>
          </w:p>
        </w:tc>
      </w:tr>
      <w:tr w:rsidR="008C7A97" w14:paraId="635EC479" w14:textId="77777777">
        <w:trPr>
          <w:trHeight w:val="260"/>
          <w:jc w:val="center"/>
        </w:trPr>
        <w:tc>
          <w:tcPr>
            <w:tcW w:w="5688" w:type="dxa"/>
            <w:vMerge/>
            <w:vAlign w:val="center"/>
          </w:tcPr>
          <w:p w14:paraId="24BDEB8C" w14:textId="77777777" w:rsidR="008C7A97" w:rsidRDefault="008C7A97">
            <w:pPr>
              <w:snapToGrid w:val="0"/>
              <w:spacing w:line="300" w:lineRule="auto"/>
              <w:rPr>
                <w:rFonts w:asciiTheme="minorEastAsia" w:hAnsiTheme="minorEastAsia" w:cs="Times New Roman"/>
                <w:sz w:val="28"/>
                <w:szCs w:val="28"/>
              </w:rPr>
            </w:pPr>
          </w:p>
        </w:tc>
        <w:tc>
          <w:tcPr>
            <w:tcW w:w="1620" w:type="dxa"/>
            <w:vAlign w:val="center"/>
          </w:tcPr>
          <w:p w14:paraId="25022803"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二</w:t>
            </w:r>
          </w:p>
        </w:tc>
        <w:tc>
          <w:tcPr>
            <w:tcW w:w="1214" w:type="dxa"/>
            <w:vAlign w:val="center"/>
          </w:tcPr>
          <w:p w14:paraId="5EC5BFDF"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70</w:t>
            </w:r>
          </w:p>
        </w:tc>
      </w:tr>
      <w:tr w:rsidR="008C7A97" w14:paraId="12656CA2" w14:textId="77777777">
        <w:trPr>
          <w:trHeight w:val="249"/>
          <w:jc w:val="center"/>
        </w:trPr>
        <w:tc>
          <w:tcPr>
            <w:tcW w:w="5688" w:type="dxa"/>
            <w:vMerge/>
            <w:vAlign w:val="center"/>
          </w:tcPr>
          <w:p w14:paraId="45A43677" w14:textId="77777777" w:rsidR="008C7A97" w:rsidRDefault="008C7A97">
            <w:pPr>
              <w:snapToGrid w:val="0"/>
              <w:spacing w:line="300" w:lineRule="auto"/>
              <w:rPr>
                <w:rFonts w:asciiTheme="minorEastAsia" w:hAnsiTheme="minorEastAsia" w:cs="Times New Roman"/>
                <w:sz w:val="28"/>
                <w:szCs w:val="28"/>
              </w:rPr>
            </w:pPr>
          </w:p>
        </w:tc>
        <w:tc>
          <w:tcPr>
            <w:tcW w:w="1620" w:type="dxa"/>
            <w:vAlign w:val="center"/>
          </w:tcPr>
          <w:p w14:paraId="47CA4B45"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三</w:t>
            </w:r>
          </w:p>
        </w:tc>
        <w:tc>
          <w:tcPr>
            <w:tcW w:w="1214" w:type="dxa"/>
            <w:vAlign w:val="center"/>
          </w:tcPr>
          <w:p w14:paraId="36B68051"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30</w:t>
            </w:r>
          </w:p>
        </w:tc>
      </w:tr>
      <w:tr w:rsidR="008C7A97" w14:paraId="659B2B4B" w14:textId="77777777">
        <w:trPr>
          <w:trHeight w:val="239"/>
          <w:jc w:val="center"/>
        </w:trPr>
        <w:tc>
          <w:tcPr>
            <w:tcW w:w="5688" w:type="dxa"/>
            <w:vMerge w:val="restart"/>
            <w:vAlign w:val="center"/>
          </w:tcPr>
          <w:p w14:paraId="58054816" w14:textId="77777777" w:rsidR="008C7A97" w:rsidRDefault="00D42E96">
            <w:pPr>
              <w:snapToGrid w:val="0"/>
              <w:spacing w:line="300" w:lineRule="auto"/>
              <w:rPr>
                <w:rFonts w:asciiTheme="minorEastAsia" w:hAnsiTheme="minorEastAsia" w:cs="Times New Roman"/>
                <w:sz w:val="28"/>
                <w:szCs w:val="28"/>
              </w:rPr>
            </w:pPr>
            <w:r>
              <w:rPr>
                <w:rFonts w:asciiTheme="minorEastAsia" w:hAnsiTheme="minorEastAsia" w:cs="Times New Roman" w:hint="eastAsia"/>
                <w:sz w:val="28"/>
                <w:szCs w:val="28"/>
              </w:rPr>
              <w:t>厅局级（含市、厅、局、校）科研成果奖；同层次职业类的科研成果奖项</w:t>
            </w:r>
          </w:p>
        </w:tc>
        <w:tc>
          <w:tcPr>
            <w:tcW w:w="1620" w:type="dxa"/>
            <w:vAlign w:val="center"/>
          </w:tcPr>
          <w:p w14:paraId="5DAB4789"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一</w:t>
            </w:r>
          </w:p>
        </w:tc>
        <w:tc>
          <w:tcPr>
            <w:tcW w:w="1214" w:type="dxa"/>
            <w:vAlign w:val="center"/>
          </w:tcPr>
          <w:p w14:paraId="0EE440EB"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30</w:t>
            </w:r>
          </w:p>
        </w:tc>
      </w:tr>
      <w:tr w:rsidR="008C7A97" w14:paraId="49A4A539" w14:textId="77777777">
        <w:trPr>
          <w:trHeight w:val="229"/>
          <w:jc w:val="center"/>
        </w:trPr>
        <w:tc>
          <w:tcPr>
            <w:tcW w:w="5688" w:type="dxa"/>
            <w:vMerge/>
          </w:tcPr>
          <w:p w14:paraId="0CD8D7BB" w14:textId="77777777" w:rsidR="008C7A97" w:rsidRDefault="008C7A97">
            <w:pPr>
              <w:snapToGrid w:val="0"/>
              <w:spacing w:line="300" w:lineRule="auto"/>
              <w:rPr>
                <w:rFonts w:asciiTheme="minorEastAsia" w:hAnsiTheme="minorEastAsia" w:cs="Times New Roman"/>
                <w:sz w:val="28"/>
                <w:szCs w:val="28"/>
              </w:rPr>
            </w:pPr>
          </w:p>
        </w:tc>
        <w:tc>
          <w:tcPr>
            <w:tcW w:w="1620" w:type="dxa"/>
            <w:vAlign w:val="center"/>
          </w:tcPr>
          <w:p w14:paraId="75D8E198"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二</w:t>
            </w:r>
          </w:p>
        </w:tc>
        <w:tc>
          <w:tcPr>
            <w:tcW w:w="1214" w:type="dxa"/>
            <w:vAlign w:val="center"/>
          </w:tcPr>
          <w:p w14:paraId="1C537B0F"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20</w:t>
            </w:r>
          </w:p>
        </w:tc>
      </w:tr>
      <w:tr w:rsidR="008C7A97" w14:paraId="0CA7E06D" w14:textId="77777777">
        <w:trPr>
          <w:trHeight w:val="219"/>
          <w:jc w:val="center"/>
        </w:trPr>
        <w:tc>
          <w:tcPr>
            <w:tcW w:w="5688" w:type="dxa"/>
            <w:vMerge/>
          </w:tcPr>
          <w:p w14:paraId="4C634D14" w14:textId="77777777" w:rsidR="008C7A97" w:rsidRDefault="008C7A97">
            <w:pPr>
              <w:snapToGrid w:val="0"/>
              <w:spacing w:line="300" w:lineRule="auto"/>
              <w:rPr>
                <w:rFonts w:asciiTheme="minorEastAsia" w:hAnsiTheme="minorEastAsia" w:cs="Times New Roman"/>
                <w:sz w:val="28"/>
                <w:szCs w:val="28"/>
              </w:rPr>
            </w:pPr>
          </w:p>
        </w:tc>
        <w:tc>
          <w:tcPr>
            <w:tcW w:w="1620" w:type="dxa"/>
            <w:vAlign w:val="center"/>
          </w:tcPr>
          <w:p w14:paraId="1890DC26"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三</w:t>
            </w:r>
          </w:p>
        </w:tc>
        <w:tc>
          <w:tcPr>
            <w:tcW w:w="1214" w:type="dxa"/>
            <w:vAlign w:val="center"/>
          </w:tcPr>
          <w:p w14:paraId="085A5628" w14:textId="77777777" w:rsidR="008C7A97" w:rsidRDefault="00D42E96">
            <w:pPr>
              <w:snapToGrid w:val="0"/>
              <w:spacing w:line="300" w:lineRule="auto"/>
              <w:jc w:val="center"/>
              <w:rPr>
                <w:rFonts w:asciiTheme="minorEastAsia" w:hAnsiTheme="minorEastAsia" w:cs="Times New Roman"/>
                <w:sz w:val="28"/>
                <w:szCs w:val="28"/>
              </w:rPr>
            </w:pPr>
            <w:r>
              <w:rPr>
                <w:rFonts w:asciiTheme="minorEastAsia" w:hAnsiTheme="minorEastAsia" w:cs="Times New Roman" w:hint="eastAsia"/>
                <w:sz w:val="28"/>
                <w:szCs w:val="28"/>
              </w:rPr>
              <w:t>10</w:t>
            </w:r>
          </w:p>
        </w:tc>
      </w:tr>
    </w:tbl>
    <w:p w14:paraId="1F59694D" w14:textId="77777777"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说明：</w:t>
      </w:r>
    </w:p>
    <w:p w14:paraId="44296F30" w14:textId="77777777" w:rsidR="008C7A97" w:rsidRDefault="00D42E96">
      <w:pPr>
        <w:snapToGrid w:val="0"/>
        <w:spacing w:line="283"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 xml:space="preserve">各级奖励等次中如有三等以下的等次，工作量一律按同级三等奖的50%计分；重复获奖只计最高级别奖项；若奖励不设等次则按二等奖计算工作量。 </w:t>
      </w:r>
    </w:p>
    <w:p w14:paraId="049B5178" w14:textId="77777777" w:rsidR="008C7A97" w:rsidRDefault="00D42E96">
      <w:pPr>
        <w:spacing w:line="42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（四）知识产权（科研积分/项）</w:t>
      </w:r>
    </w:p>
    <w:tbl>
      <w:tblPr>
        <w:tblW w:w="0" w:type="auto"/>
        <w:tblInd w:w="534" w:type="dxa"/>
        <w:tblLook w:val="04A0" w:firstRow="1" w:lastRow="0" w:firstColumn="1" w:lastColumn="0" w:noHBand="0" w:noVBand="1"/>
      </w:tblPr>
      <w:tblGrid>
        <w:gridCol w:w="375"/>
        <w:gridCol w:w="2129"/>
        <w:gridCol w:w="255"/>
        <w:gridCol w:w="2249"/>
      </w:tblGrid>
      <w:tr w:rsidR="008C7A97" w14:paraId="7961AFBB" w14:textId="77777777">
        <w:trPr>
          <w:trHeight w:val="360"/>
        </w:trPr>
        <w:tc>
          <w:tcPr>
            <w:tcW w:w="375" w:type="dxa"/>
            <w:tcBorders>
              <w:right w:val="single" w:sz="4" w:space="0" w:color="auto"/>
            </w:tcBorders>
            <w:vAlign w:val="center"/>
          </w:tcPr>
          <w:p w14:paraId="55911194" w14:textId="77777777" w:rsidR="008C7A97" w:rsidRDefault="008C7A97">
            <w:pPr>
              <w:snapToGrid w:val="0"/>
              <w:spacing w:after="120" w:line="300" w:lineRule="auto"/>
              <w:rPr>
                <w:rFonts w:asciiTheme="minorEastAsia" w:hAnsiTheme="minorEastAsia" w:cs="Times New Roman"/>
                <w:sz w:val="28"/>
                <w:szCs w:val="28"/>
              </w:rPr>
            </w:pPr>
          </w:p>
        </w:tc>
        <w:tc>
          <w:tcPr>
            <w:tcW w:w="2129" w:type="dxa"/>
            <w:tcBorders>
              <w:top w:val="single" w:sz="4" w:space="0" w:color="auto"/>
              <w:left w:val="single" w:sz="4" w:space="0" w:color="auto"/>
              <w:bottom w:val="single" w:sz="4" w:space="0" w:color="auto"/>
            </w:tcBorders>
            <w:vAlign w:val="center"/>
          </w:tcPr>
          <w:p w14:paraId="395C4251" w14:textId="77777777" w:rsidR="008C7A97" w:rsidRDefault="00D42E96">
            <w:pPr>
              <w:snapToGrid w:val="0"/>
              <w:spacing w:after="120" w:line="300" w:lineRule="auto"/>
              <w:ind w:left="30"/>
              <w:jc w:val="center"/>
              <w:rPr>
                <w:rFonts w:asciiTheme="minorEastAsia" w:hAnsiTheme="minorEastAsia" w:cs="Times New Roman"/>
                <w:sz w:val="28"/>
                <w:szCs w:val="28"/>
              </w:rPr>
            </w:pPr>
            <w:r>
              <w:rPr>
                <w:rFonts w:asciiTheme="minorEastAsia" w:hAnsiTheme="minorEastAsia" w:cs="Times New Roman" w:hint="eastAsia"/>
                <w:sz w:val="28"/>
                <w:szCs w:val="28"/>
              </w:rPr>
              <w:t>类别</w:t>
            </w:r>
          </w:p>
        </w:tc>
        <w:tc>
          <w:tcPr>
            <w:tcW w:w="255" w:type="dxa"/>
            <w:tcBorders>
              <w:top w:val="single" w:sz="4" w:space="0" w:color="auto"/>
              <w:bottom w:val="single" w:sz="4" w:space="0" w:color="auto"/>
              <w:right w:val="single" w:sz="4" w:space="0" w:color="auto"/>
            </w:tcBorders>
            <w:vAlign w:val="center"/>
          </w:tcPr>
          <w:p w14:paraId="2368F851" w14:textId="77777777" w:rsidR="008C7A97" w:rsidRDefault="008C7A97">
            <w:pPr>
              <w:snapToGrid w:val="0"/>
              <w:spacing w:after="120" w:line="300" w:lineRule="auto"/>
              <w:jc w:val="center"/>
              <w:rPr>
                <w:rFonts w:asciiTheme="minorEastAsia" w:hAnsiTheme="minorEastAsia" w:cs="Times New Roman"/>
                <w:sz w:val="28"/>
                <w:szCs w:val="28"/>
              </w:rPr>
            </w:pPr>
          </w:p>
        </w:tc>
        <w:tc>
          <w:tcPr>
            <w:tcW w:w="2249" w:type="dxa"/>
            <w:tcBorders>
              <w:top w:val="single" w:sz="4" w:space="0" w:color="auto"/>
              <w:bottom w:val="single" w:sz="4" w:space="0" w:color="auto"/>
              <w:right w:val="single" w:sz="4" w:space="0" w:color="auto"/>
            </w:tcBorders>
            <w:vAlign w:val="center"/>
          </w:tcPr>
          <w:p w14:paraId="0D0AFB91" w14:textId="77777777" w:rsidR="008C7A97" w:rsidRDefault="00D42E96">
            <w:pPr>
              <w:snapToGrid w:val="0"/>
              <w:spacing w:after="120" w:line="300" w:lineRule="auto"/>
              <w:ind w:left="150"/>
              <w:jc w:val="center"/>
              <w:rPr>
                <w:rFonts w:asciiTheme="minorEastAsia" w:hAnsiTheme="minorEastAsia" w:cs="Times New Roman"/>
                <w:sz w:val="28"/>
                <w:szCs w:val="28"/>
              </w:rPr>
            </w:pPr>
            <w:r>
              <w:rPr>
                <w:rFonts w:asciiTheme="minorEastAsia" w:hAnsiTheme="minorEastAsia" w:cs="Times New Roman" w:hint="eastAsia"/>
                <w:sz w:val="28"/>
                <w:szCs w:val="28"/>
              </w:rPr>
              <w:t>授权（登记）</w:t>
            </w:r>
          </w:p>
        </w:tc>
      </w:tr>
      <w:tr w:rsidR="008C7A97" w14:paraId="4D4E8750" w14:textId="77777777">
        <w:trPr>
          <w:trHeight w:val="375"/>
        </w:trPr>
        <w:tc>
          <w:tcPr>
            <w:tcW w:w="375" w:type="dxa"/>
            <w:tcBorders>
              <w:right w:val="single" w:sz="4" w:space="0" w:color="auto"/>
            </w:tcBorders>
            <w:vAlign w:val="center"/>
          </w:tcPr>
          <w:p w14:paraId="339F92C5" w14:textId="77777777" w:rsidR="008C7A97" w:rsidRDefault="008C7A97">
            <w:pPr>
              <w:snapToGrid w:val="0"/>
              <w:spacing w:after="120" w:line="300" w:lineRule="auto"/>
              <w:jc w:val="center"/>
              <w:rPr>
                <w:rFonts w:asciiTheme="minorEastAsia" w:hAnsiTheme="minorEastAsia" w:cs="Times New Roman"/>
                <w:sz w:val="28"/>
                <w:szCs w:val="28"/>
              </w:rPr>
            </w:pPr>
          </w:p>
        </w:tc>
        <w:tc>
          <w:tcPr>
            <w:tcW w:w="2129" w:type="dxa"/>
            <w:tcBorders>
              <w:left w:val="single" w:sz="4" w:space="0" w:color="auto"/>
              <w:bottom w:val="single" w:sz="4" w:space="0" w:color="auto"/>
            </w:tcBorders>
            <w:vAlign w:val="center"/>
          </w:tcPr>
          <w:p w14:paraId="0BCE5088" w14:textId="77777777" w:rsidR="008C7A97" w:rsidRDefault="00D42E96">
            <w:pPr>
              <w:snapToGrid w:val="0"/>
              <w:spacing w:after="120" w:line="300" w:lineRule="auto"/>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发明专利</w:t>
            </w:r>
          </w:p>
        </w:tc>
        <w:tc>
          <w:tcPr>
            <w:tcW w:w="255" w:type="dxa"/>
            <w:tcBorders>
              <w:bottom w:val="single" w:sz="4" w:space="0" w:color="auto"/>
              <w:right w:val="single" w:sz="4" w:space="0" w:color="auto"/>
            </w:tcBorders>
            <w:vAlign w:val="center"/>
          </w:tcPr>
          <w:p w14:paraId="04F43765" w14:textId="77777777" w:rsidR="008C7A97" w:rsidRDefault="008C7A97">
            <w:pPr>
              <w:snapToGrid w:val="0"/>
              <w:spacing w:after="120" w:line="300" w:lineRule="auto"/>
              <w:jc w:val="center"/>
              <w:rPr>
                <w:rFonts w:asciiTheme="minorEastAsia" w:hAnsiTheme="minorEastAsia" w:cs="Times New Roman"/>
                <w:color w:val="FF0000"/>
                <w:sz w:val="28"/>
                <w:szCs w:val="28"/>
              </w:rPr>
            </w:pPr>
          </w:p>
        </w:tc>
        <w:tc>
          <w:tcPr>
            <w:tcW w:w="2249" w:type="dxa"/>
            <w:tcBorders>
              <w:bottom w:val="single" w:sz="4" w:space="0" w:color="auto"/>
              <w:right w:val="single" w:sz="4" w:space="0" w:color="auto"/>
            </w:tcBorders>
            <w:vAlign w:val="center"/>
          </w:tcPr>
          <w:p w14:paraId="27FDC3D5" w14:textId="77777777" w:rsidR="008C7A97" w:rsidRDefault="00D42E96">
            <w:pPr>
              <w:snapToGrid w:val="0"/>
              <w:spacing w:after="120" w:line="300" w:lineRule="auto"/>
              <w:ind w:left="150"/>
              <w:jc w:val="center"/>
              <w:rPr>
                <w:rFonts w:asciiTheme="minorEastAsia" w:hAnsiTheme="minorEastAsia" w:cs="Times New Roman"/>
                <w:sz w:val="28"/>
                <w:szCs w:val="28"/>
              </w:rPr>
            </w:pPr>
            <w:r>
              <w:rPr>
                <w:rFonts w:asciiTheme="minorEastAsia" w:hAnsiTheme="minorEastAsia" w:cs="Times New Roman" w:hint="eastAsia"/>
                <w:sz w:val="28"/>
                <w:szCs w:val="28"/>
              </w:rPr>
              <w:t>100</w:t>
            </w:r>
          </w:p>
        </w:tc>
      </w:tr>
      <w:tr w:rsidR="008C7A97" w14:paraId="2878C9F4" w14:textId="77777777">
        <w:trPr>
          <w:trHeight w:val="390"/>
        </w:trPr>
        <w:tc>
          <w:tcPr>
            <w:tcW w:w="375" w:type="dxa"/>
            <w:tcBorders>
              <w:right w:val="single" w:sz="4" w:space="0" w:color="auto"/>
            </w:tcBorders>
            <w:vAlign w:val="center"/>
          </w:tcPr>
          <w:p w14:paraId="58A9E619" w14:textId="77777777" w:rsidR="008C7A97" w:rsidRDefault="008C7A97">
            <w:pPr>
              <w:snapToGrid w:val="0"/>
              <w:spacing w:after="120" w:line="300" w:lineRule="auto"/>
              <w:jc w:val="center"/>
              <w:rPr>
                <w:rFonts w:asciiTheme="minorEastAsia" w:hAnsiTheme="minorEastAsia" w:cs="Times New Roman"/>
                <w:sz w:val="28"/>
                <w:szCs w:val="28"/>
              </w:rPr>
            </w:pPr>
          </w:p>
        </w:tc>
        <w:tc>
          <w:tcPr>
            <w:tcW w:w="2129" w:type="dxa"/>
            <w:tcBorders>
              <w:left w:val="single" w:sz="4" w:space="0" w:color="auto"/>
              <w:bottom w:val="single" w:sz="4" w:space="0" w:color="auto"/>
            </w:tcBorders>
            <w:vAlign w:val="center"/>
          </w:tcPr>
          <w:p w14:paraId="08ED255A" w14:textId="77777777" w:rsidR="008C7A97" w:rsidRDefault="00D42E96">
            <w:pPr>
              <w:snapToGrid w:val="0"/>
              <w:spacing w:after="120" w:line="300" w:lineRule="auto"/>
              <w:ind w:left="30"/>
              <w:jc w:val="center"/>
              <w:rPr>
                <w:rFonts w:asciiTheme="minorEastAsia" w:hAnsiTheme="minorEastAsia" w:cs="Times New Roman"/>
                <w:sz w:val="28"/>
                <w:szCs w:val="28"/>
              </w:rPr>
            </w:pPr>
            <w:r>
              <w:rPr>
                <w:rFonts w:asciiTheme="minorEastAsia" w:hAnsiTheme="minorEastAsia" w:cs="Times New Roman" w:hint="eastAsia"/>
                <w:sz w:val="28"/>
                <w:szCs w:val="28"/>
              </w:rPr>
              <w:t>实用新型</w:t>
            </w:r>
          </w:p>
        </w:tc>
        <w:tc>
          <w:tcPr>
            <w:tcW w:w="255" w:type="dxa"/>
            <w:tcBorders>
              <w:bottom w:val="single" w:sz="4" w:space="0" w:color="auto"/>
              <w:right w:val="single" w:sz="4" w:space="0" w:color="auto"/>
            </w:tcBorders>
            <w:vAlign w:val="center"/>
          </w:tcPr>
          <w:p w14:paraId="0CBEA020" w14:textId="77777777" w:rsidR="008C7A97" w:rsidRDefault="008C7A97">
            <w:pPr>
              <w:snapToGrid w:val="0"/>
              <w:spacing w:after="120" w:line="300" w:lineRule="auto"/>
              <w:jc w:val="center"/>
              <w:rPr>
                <w:rFonts w:asciiTheme="minorEastAsia" w:hAnsiTheme="minorEastAsia" w:cs="Times New Roman"/>
                <w:color w:val="FF0000"/>
                <w:sz w:val="28"/>
                <w:szCs w:val="28"/>
              </w:rPr>
            </w:pPr>
          </w:p>
        </w:tc>
        <w:tc>
          <w:tcPr>
            <w:tcW w:w="2249" w:type="dxa"/>
            <w:tcBorders>
              <w:bottom w:val="single" w:sz="4" w:space="0" w:color="auto"/>
              <w:right w:val="single" w:sz="4" w:space="0" w:color="auto"/>
            </w:tcBorders>
            <w:vAlign w:val="center"/>
          </w:tcPr>
          <w:p w14:paraId="0811A878" w14:textId="77777777" w:rsidR="008C7A97" w:rsidRDefault="00D42E96">
            <w:pPr>
              <w:snapToGrid w:val="0"/>
              <w:spacing w:after="120" w:line="300" w:lineRule="auto"/>
              <w:ind w:left="150"/>
              <w:jc w:val="center"/>
              <w:rPr>
                <w:rFonts w:asciiTheme="minorEastAsia" w:hAnsiTheme="minorEastAsia" w:cs="Times New Roman"/>
                <w:sz w:val="28"/>
                <w:szCs w:val="28"/>
              </w:rPr>
            </w:pPr>
            <w:r>
              <w:rPr>
                <w:rFonts w:asciiTheme="minorEastAsia" w:hAnsiTheme="minorEastAsia" w:cs="Times New Roman" w:hint="eastAsia"/>
                <w:sz w:val="28"/>
                <w:szCs w:val="28"/>
              </w:rPr>
              <w:t>20</w:t>
            </w:r>
          </w:p>
        </w:tc>
      </w:tr>
      <w:tr w:rsidR="008C7A97" w14:paraId="40748518" w14:textId="77777777">
        <w:trPr>
          <w:trHeight w:val="375"/>
        </w:trPr>
        <w:tc>
          <w:tcPr>
            <w:tcW w:w="375" w:type="dxa"/>
            <w:tcBorders>
              <w:right w:val="single" w:sz="4" w:space="0" w:color="auto"/>
            </w:tcBorders>
            <w:vAlign w:val="center"/>
          </w:tcPr>
          <w:p w14:paraId="3CE85E9F" w14:textId="77777777" w:rsidR="008C7A97" w:rsidRDefault="008C7A97">
            <w:pPr>
              <w:snapToGrid w:val="0"/>
              <w:spacing w:after="120" w:line="300" w:lineRule="auto"/>
              <w:jc w:val="center"/>
              <w:rPr>
                <w:rFonts w:asciiTheme="minorEastAsia" w:hAnsiTheme="minorEastAsia" w:cs="Times New Roman"/>
                <w:sz w:val="28"/>
                <w:szCs w:val="28"/>
              </w:rPr>
            </w:pPr>
          </w:p>
        </w:tc>
        <w:tc>
          <w:tcPr>
            <w:tcW w:w="2129" w:type="dxa"/>
            <w:tcBorders>
              <w:left w:val="single" w:sz="4" w:space="0" w:color="auto"/>
              <w:bottom w:val="single" w:sz="4" w:space="0" w:color="auto"/>
            </w:tcBorders>
            <w:vAlign w:val="center"/>
          </w:tcPr>
          <w:p w14:paraId="3982D074" w14:textId="77777777" w:rsidR="008C7A97" w:rsidRDefault="00D42E96">
            <w:pPr>
              <w:snapToGrid w:val="0"/>
              <w:spacing w:after="120" w:line="300" w:lineRule="auto"/>
              <w:ind w:left="30"/>
              <w:jc w:val="center"/>
              <w:rPr>
                <w:rFonts w:asciiTheme="minorEastAsia" w:hAnsiTheme="minorEastAsia" w:cs="Times New Roman"/>
                <w:sz w:val="28"/>
                <w:szCs w:val="28"/>
              </w:rPr>
            </w:pPr>
            <w:r>
              <w:rPr>
                <w:rFonts w:asciiTheme="minorEastAsia" w:hAnsiTheme="minorEastAsia" w:cs="Times New Roman" w:hint="eastAsia"/>
                <w:sz w:val="28"/>
                <w:szCs w:val="28"/>
              </w:rPr>
              <w:t>外观设计</w:t>
            </w:r>
          </w:p>
        </w:tc>
        <w:tc>
          <w:tcPr>
            <w:tcW w:w="255" w:type="dxa"/>
            <w:tcBorders>
              <w:bottom w:val="single" w:sz="4" w:space="0" w:color="auto"/>
              <w:right w:val="single" w:sz="4" w:space="0" w:color="auto"/>
            </w:tcBorders>
            <w:vAlign w:val="center"/>
          </w:tcPr>
          <w:p w14:paraId="6A83D20C" w14:textId="77777777" w:rsidR="008C7A97" w:rsidRDefault="008C7A97">
            <w:pPr>
              <w:snapToGrid w:val="0"/>
              <w:spacing w:after="120" w:line="300" w:lineRule="auto"/>
              <w:jc w:val="center"/>
              <w:rPr>
                <w:rFonts w:asciiTheme="minorEastAsia" w:hAnsiTheme="minorEastAsia" w:cs="Times New Roman"/>
                <w:color w:val="FF0000"/>
                <w:sz w:val="28"/>
                <w:szCs w:val="28"/>
              </w:rPr>
            </w:pPr>
          </w:p>
        </w:tc>
        <w:tc>
          <w:tcPr>
            <w:tcW w:w="2249" w:type="dxa"/>
            <w:tcBorders>
              <w:bottom w:val="single" w:sz="4" w:space="0" w:color="auto"/>
              <w:right w:val="single" w:sz="4" w:space="0" w:color="auto"/>
            </w:tcBorders>
            <w:vAlign w:val="center"/>
          </w:tcPr>
          <w:p w14:paraId="5E1E0361" w14:textId="77777777" w:rsidR="008C7A97" w:rsidRDefault="00D42E96">
            <w:pPr>
              <w:snapToGrid w:val="0"/>
              <w:spacing w:after="120" w:line="300" w:lineRule="auto"/>
              <w:ind w:left="150"/>
              <w:jc w:val="center"/>
              <w:rPr>
                <w:rFonts w:asciiTheme="minorEastAsia" w:hAnsiTheme="minorEastAsia" w:cs="Times New Roman"/>
                <w:sz w:val="28"/>
                <w:szCs w:val="28"/>
              </w:rPr>
            </w:pPr>
            <w:r>
              <w:rPr>
                <w:rFonts w:asciiTheme="minorEastAsia" w:hAnsiTheme="minorEastAsia" w:cs="Times New Roman" w:hint="eastAsia"/>
                <w:sz w:val="28"/>
                <w:szCs w:val="28"/>
              </w:rPr>
              <w:t>10</w:t>
            </w:r>
          </w:p>
        </w:tc>
      </w:tr>
      <w:tr w:rsidR="008C7A97" w14:paraId="332814C5" w14:textId="77777777">
        <w:tc>
          <w:tcPr>
            <w:tcW w:w="375" w:type="dxa"/>
            <w:tcBorders>
              <w:right w:val="single" w:sz="4" w:space="0" w:color="auto"/>
            </w:tcBorders>
            <w:vAlign w:val="center"/>
          </w:tcPr>
          <w:p w14:paraId="5122AFED" w14:textId="77777777" w:rsidR="008C7A97" w:rsidRDefault="008C7A97">
            <w:pPr>
              <w:snapToGrid w:val="0"/>
              <w:spacing w:after="120" w:line="300" w:lineRule="auto"/>
              <w:rPr>
                <w:rFonts w:asciiTheme="minorEastAsia" w:hAnsiTheme="minorEastAsia" w:cs="Times New Roman"/>
                <w:sz w:val="28"/>
                <w:szCs w:val="28"/>
              </w:rPr>
            </w:pPr>
          </w:p>
        </w:tc>
        <w:tc>
          <w:tcPr>
            <w:tcW w:w="2129" w:type="dxa"/>
            <w:tcBorders>
              <w:left w:val="single" w:sz="4" w:space="0" w:color="auto"/>
              <w:bottom w:val="single" w:sz="4" w:space="0" w:color="auto"/>
            </w:tcBorders>
            <w:vAlign w:val="center"/>
          </w:tcPr>
          <w:p w14:paraId="3AC3F881" w14:textId="77777777" w:rsidR="008C7A97" w:rsidRDefault="00D42E96">
            <w:pPr>
              <w:snapToGrid w:val="0"/>
              <w:spacing w:after="120" w:line="300" w:lineRule="auto"/>
              <w:ind w:left="30"/>
              <w:jc w:val="center"/>
              <w:rPr>
                <w:rFonts w:asciiTheme="minorEastAsia" w:hAnsiTheme="minorEastAsia" w:cs="Times New Roman"/>
                <w:sz w:val="28"/>
                <w:szCs w:val="28"/>
              </w:rPr>
            </w:pPr>
            <w:r>
              <w:rPr>
                <w:rFonts w:asciiTheme="minorEastAsia" w:hAnsiTheme="minorEastAsia" w:cs="Times New Roman" w:hint="eastAsia"/>
                <w:sz w:val="28"/>
                <w:szCs w:val="28"/>
              </w:rPr>
              <w:t>软件著作权</w:t>
            </w:r>
          </w:p>
        </w:tc>
        <w:tc>
          <w:tcPr>
            <w:tcW w:w="255" w:type="dxa"/>
            <w:tcBorders>
              <w:bottom w:val="single" w:sz="4" w:space="0" w:color="auto"/>
              <w:right w:val="single" w:sz="4" w:space="0" w:color="auto"/>
            </w:tcBorders>
            <w:vAlign w:val="center"/>
          </w:tcPr>
          <w:p w14:paraId="0B214BCD" w14:textId="77777777" w:rsidR="008C7A97" w:rsidRDefault="008C7A97">
            <w:pPr>
              <w:snapToGrid w:val="0"/>
              <w:spacing w:after="120" w:line="300" w:lineRule="auto"/>
              <w:jc w:val="center"/>
              <w:rPr>
                <w:rFonts w:asciiTheme="minorEastAsia" w:hAnsiTheme="minorEastAsia" w:cs="Times New Roman"/>
                <w:color w:val="FF0000"/>
                <w:sz w:val="28"/>
                <w:szCs w:val="28"/>
              </w:rPr>
            </w:pPr>
          </w:p>
        </w:tc>
        <w:tc>
          <w:tcPr>
            <w:tcW w:w="2249" w:type="dxa"/>
            <w:tcBorders>
              <w:bottom w:val="single" w:sz="4" w:space="0" w:color="auto"/>
              <w:right w:val="single" w:sz="4" w:space="0" w:color="auto"/>
            </w:tcBorders>
            <w:vAlign w:val="center"/>
          </w:tcPr>
          <w:p w14:paraId="1765B045" w14:textId="77777777" w:rsidR="008C7A97" w:rsidRDefault="00D42E96">
            <w:pPr>
              <w:snapToGrid w:val="0"/>
              <w:spacing w:after="120" w:line="300" w:lineRule="auto"/>
              <w:ind w:left="150"/>
              <w:jc w:val="center"/>
              <w:rPr>
                <w:rFonts w:asciiTheme="minorEastAsia" w:hAnsiTheme="minorEastAsia" w:cs="Times New Roman"/>
                <w:sz w:val="28"/>
                <w:szCs w:val="28"/>
              </w:rPr>
            </w:pPr>
            <w:r>
              <w:rPr>
                <w:rFonts w:asciiTheme="minorEastAsia" w:hAnsiTheme="minorEastAsia" w:cs="Times New Roman" w:hint="eastAsia"/>
                <w:sz w:val="28"/>
                <w:szCs w:val="28"/>
              </w:rPr>
              <w:t>11</w:t>
            </w:r>
          </w:p>
        </w:tc>
      </w:tr>
    </w:tbl>
    <w:p w14:paraId="23B18AE8" w14:textId="77777777" w:rsidR="008C7A97" w:rsidRDefault="008C7A97">
      <w:pPr>
        <w:snapToGrid w:val="0"/>
        <w:spacing w:line="300" w:lineRule="auto"/>
        <w:rPr>
          <w:rFonts w:asciiTheme="minorEastAsia" w:hAnsiTheme="minorEastAsia" w:cs="Times New Roman"/>
          <w:sz w:val="28"/>
          <w:szCs w:val="28"/>
        </w:rPr>
      </w:pPr>
    </w:p>
    <w:p w14:paraId="6D2AA8BD" w14:textId="77777777"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（五）知识产权成果推广与转让工作量根据实际上缴学校利润按80</w:t>
      </w:r>
      <w:r>
        <w:rPr>
          <w:rFonts w:asciiTheme="minorEastAsia" w:hAnsiTheme="minorEastAsia" w:cs="Times New Roman" w:hint="eastAsia"/>
          <w:sz w:val="28"/>
          <w:szCs w:val="28"/>
        </w:rPr>
        <w:lastRenderedPageBreak/>
        <w:t>分/万元计算，上缴超过50万元部分乘以0.6计算经费数。</w:t>
      </w:r>
    </w:p>
    <w:p w14:paraId="18985F49" w14:textId="77777777"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（六）以南昌职业大学署名提交的研究报告、决策咨询报告等非公开发表的成果，被政府及有关机关部门采纳，且提供盖有采纳单位公章的有效证明，按以下标准计算工作量：</w:t>
      </w:r>
    </w:p>
    <w:p w14:paraId="288C3A7A" w14:textId="77777777"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1．被中共中央和国务院采纳或得到国家领导人重要批示的研究报告或咨询报告，每篇计200分；</w:t>
      </w:r>
    </w:p>
    <w:p w14:paraId="26AC34B0" w14:textId="77777777" w:rsidR="008C7A97" w:rsidRDefault="00D42E96">
      <w:pPr>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2．被国务院各部委、省级人民政府采纳或得到省级领导重要批示的研究报告或决策咨询报告，每篇计100分。</w:t>
      </w:r>
    </w:p>
    <w:p w14:paraId="376DF9A9" w14:textId="77777777" w:rsidR="008C7A97" w:rsidRDefault="00D42E96">
      <w:pPr>
        <w:snapToGrid w:val="0"/>
        <w:spacing w:line="300" w:lineRule="auto"/>
        <w:ind w:firstLineChars="200" w:firstLine="560"/>
        <w:rPr>
          <w:rFonts w:asciiTheme="minorEastAsia" w:hAnsiTheme="minorEastAsia" w:cs="Times New Roman"/>
          <w:sz w:val="32"/>
          <w:szCs w:val="32"/>
        </w:rPr>
      </w:pPr>
      <w:r>
        <w:rPr>
          <w:rFonts w:asciiTheme="minorEastAsia" w:hAnsiTheme="minorEastAsia" w:cs="Times New Roman" w:hint="eastAsia"/>
          <w:sz w:val="28"/>
          <w:szCs w:val="28"/>
        </w:rPr>
        <w:t>3.被厅、局级采纳或得到厅、局级领导重要批示的研究报告或决策咨询报告，每篇计50分。</w:t>
      </w:r>
    </w:p>
    <w:p w14:paraId="110FAB4E" w14:textId="77777777" w:rsidR="008C7A97" w:rsidRDefault="00D42E96">
      <w:pPr>
        <w:snapToGrid w:val="0"/>
        <w:spacing w:line="300" w:lineRule="auto"/>
        <w:ind w:firstLineChars="200" w:firstLine="640"/>
        <w:rPr>
          <w:rFonts w:asciiTheme="minorEastAsia" w:hAnsiTheme="minorEastAsia" w:cs="Times New Roman"/>
          <w:sz w:val="32"/>
          <w:szCs w:val="32"/>
        </w:rPr>
      </w:pPr>
      <w:r>
        <w:rPr>
          <w:rFonts w:asciiTheme="minorEastAsia" w:hAnsiTheme="minorEastAsia" w:cs="Times New Roman" w:hint="eastAsia"/>
          <w:sz w:val="32"/>
          <w:szCs w:val="32"/>
        </w:rPr>
        <w:t xml:space="preserve"> </w:t>
      </w:r>
      <w:r>
        <w:rPr>
          <w:rFonts w:asciiTheme="minorEastAsia" w:hAnsiTheme="minorEastAsia" w:cs="黑体" w:hint="eastAsia"/>
          <w:b/>
          <w:bCs/>
          <w:sz w:val="32"/>
          <w:szCs w:val="32"/>
        </w:rPr>
        <w:t>第九条</w:t>
      </w:r>
      <w:r>
        <w:rPr>
          <w:rFonts w:asciiTheme="minorEastAsia" w:hAnsiTheme="minorEastAsia" w:cs="Times New Roman" w:hint="eastAsia"/>
          <w:sz w:val="32"/>
          <w:szCs w:val="32"/>
        </w:rPr>
        <w:t>科研创新平台、科研团队、工作量</w:t>
      </w:r>
    </w:p>
    <w:p w14:paraId="212B79D3" w14:textId="77777777" w:rsidR="008C7A97" w:rsidRDefault="00D42E96">
      <w:pPr>
        <w:snapToGrid w:val="0"/>
        <w:spacing w:line="300" w:lineRule="auto"/>
        <w:ind w:firstLineChars="200" w:firstLine="640"/>
        <w:rPr>
          <w:rFonts w:asciiTheme="minorEastAsia" w:hAnsiTheme="minorEastAsia" w:cs="Times New Roman"/>
          <w:sz w:val="32"/>
          <w:szCs w:val="32"/>
        </w:rPr>
      </w:pPr>
      <w:r>
        <w:rPr>
          <w:rFonts w:asciiTheme="minorEastAsia" w:hAnsiTheme="minorEastAsia" w:cs="Times New Roman" w:hint="eastAsia"/>
          <w:sz w:val="32"/>
          <w:szCs w:val="32"/>
        </w:rPr>
        <w:t>（一）科研创新平台工作量（科研积分/个）：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3770"/>
        <w:gridCol w:w="1360"/>
        <w:gridCol w:w="1360"/>
        <w:gridCol w:w="1360"/>
      </w:tblGrid>
      <w:tr w:rsidR="008C7A97" w14:paraId="47B49BE5" w14:textId="77777777">
        <w:trPr>
          <w:trHeight w:val="455"/>
          <w:jc w:val="center"/>
        </w:trPr>
        <w:tc>
          <w:tcPr>
            <w:tcW w:w="1005" w:type="dxa"/>
            <w:vAlign w:val="center"/>
          </w:tcPr>
          <w:p w14:paraId="1BED46C2" w14:textId="77777777" w:rsidR="008C7A97" w:rsidRDefault="00D42E96">
            <w:pPr>
              <w:jc w:val="center"/>
              <w:rPr>
                <w:rFonts w:asciiTheme="minorEastAsia" w:hAnsiTheme="minorEastAsia" w:cs="Times New Roman"/>
                <w:bCs/>
                <w:sz w:val="32"/>
                <w:szCs w:val="32"/>
              </w:rPr>
            </w:pPr>
            <w:r>
              <w:rPr>
                <w:rFonts w:asciiTheme="minorEastAsia" w:hAnsiTheme="minorEastAsia" w:cs="宋体" w:hint="eastAsia"/>
                <w:kern w:val="0"/>
                <w:sz w:val="32"/>
                <w:szCs w:val="32"/>
              </w:rPr>
              <w:t>序号</w:t>
            </w:r>
          </w:p>
        </w:tc>
        <w:tc>
          <w:tcPr>
            <w:tcW w:w="3770" w:type="dxa"/>
            <w:vAlign w:val="center"/>
          </w:tcPr>
          <w:p w14:paraId="78C02F4E" w14:textId="77777777" w:rsidR="008C7A97" w:rsidRDefault="00D42E96">
            <w:pPr>
              <w:jc w:val="center"/>
              <w:rPr>
                <w:rFonts w:asciiTheme="minorEastAsia" w:hAnsiTheme="minorEastAsia" w:cs="Times New Roman"/>
                <w:bCs/>
                <w:sz w:val="32"/>
                <w:szCs w:val="32"/>
              </w:rPr>
            </w:pPr>
            <w:r>
              <w:rPr>
                <w:rFonts w:asciiTheme="minorEastAsia" w:hAnsiTheme="minorEastAsia" w:cs="宋体" w:hint="eastAsia"/>
                <w:kern w:val="0"/>
                <w:sz w:val="32"/>
                <w:szCs w:val="32"/>
              </w:rPr>
              <w:t>平台级别</w:t>
            </w:r>
          </w:p>
        </w:tc>
        <w:tc>
          <w:tcPr>
            <w:tcW w:w="1360" w:type="dxa"/>
            <w:vAlign w:val="center"/>
          </w:tcPr>
          <w:p w14:paraId="7FE3B154" w14:textId="77777777" w:rsidR="008C7A97" w:rsidRDefault="00D42E96">
            <w:pPr>
              <w:adjustRightInd w:val="0"/>
              <w:snapToGrid w:val="0"/>
              <w:jc w:val="center"/>
              <w:rPr>
                <w:rFonts w:asciiTheme="minorEastAsia" w:hAnsiTheme="minorEastAsia" w:cs="Times New Roman"/>
                <w:bCs/>
                <w:sz w:val="32"/>
                <w:szCs w:val="32"/>
              </w:rPr>
            </w:pPr>
            <w:r>
              <w:rPr>
                <w:rFonts w:asciiTheme="minorEastAsia" w:hAnsiTheme="minorEastAsia" w:cs="宋体" w:hint="eastAsia"/>
                <w:kern w:val="0"/>
                <w:sz w:val="32"/>
                <w:szCs w:val="32"/>
              </w:rPr>
              <w:t>申报</w:t>
            </w:r>
          </w:p>
        </w:tc>
        <w:tc>
          <w:tcPr>
            <w:tcW w:w="1360" w:type="dxa"/>
            <w:vAlign w:val="center"/>
          </w:tcPr>
          <w:p w14:paraId="5D16D63B" w14:textId="77777777" w:rsidR="008C7A97" w:rsidRDefault="00D42E96">
            <w:pPr>
              <w:adjustRightInd w:val="0"/>
              <w:snapToGrid w:val="0"/>
              <w:jc w:val="center"/>
              <w:rPr>
                <w:rFonts w:asciiTheme="minorEastAsia" w:hAnsiTheme="minorEastAsia" w:cs="Times New Roman"/>
                <w:bCs/>
                <w:sz w:val="32"/>
                <w:szCs w:val="32"/>
              </w:rPr>
            </w:pPr>
            <w:r>
              <w:rPr>
                <w:rFonts w:asciiTheme="minorEastAsia" w:hAnsiTheme="minorEastAsia" w:cs="宋体" w:hint="eastAsia"/>
                <w:kern w:val="0"/>
                <w:sz w:val="32"/>
                <w:szCs w:val="32"/>
              </w:rPr>
              <w:t>批准</w:t>
            </w:r>
          </w:p>
        </w:tc>
        <w:tc>
          <w:tcPr>
            <w:tcW w:w="1360" w:type="dxa"/>
            <w:vAlign w:val="center"/>
          </w:tcPr>
          <w:p w14:paraId="502572DE" w14:textId="77777777" w:rsidR="008C7A97" w:rsidRDefault="00D42E96">
            <w:pPr>
              <w:adjustRightInd w:val="0"/>
              <w:snapToGrid w:val="0"/>
              <w:jc w:val="center"/>
              <w:rPr>
                <w:rFonts w:asciiTheme="minorEastAsia" w:hAnsiTheme="minorEastAsia" w:cs="Times New Roman"/>
                <w:bCs/>
                <w:sz w:val="32"/>
                <w:szCs w:val="32"/>
              </w:rPr>
            </w:pPr>
            <w:r>
              <w:rPr>
                <w:rFonts w:asciiTheme="minorEastAsia" w:hAnsiTheme="minorEastAsia" w:cs="宋体" w:hint="eastAsia"/>
                <w:kern w:val="0"/>
                <w:sz w:val="32"/>
                <w:szCs w:val="32"/>
              </w:rPr>
              <w:t>验收</w:t>
            </w:r>
          </w:p>
        </w:tc>
      </w:tr>
      <w:tr w:rsidR="008C7A97" w14:paraId="664F1432" w14:textId="77777777">
        <w:trPr>
          <w:trHeight w:val="461"/>
          <w:jc w:val="center"/>
        </w:trPr>
        <w:tc>
          <w:tcPr>
            <w:tcW w:w="1005" w:type="dxa"/>
            <w:vAlign w:val="center"/>
          </w:tcPr>
          <w:p w14:paraId="76CD7395" w14:textId="77777777" w:rsidR="008C7A97" w:rsidRDefault="00D42E96">
            <w:pPr>
              <w:jc w:val="center"/>
              <w:rPr>
                <w:rFonts w:asciiTheme="minorEastAsia" w:hAnsiTheme="minorEastAsia" w:cs="Times New Roman"/>
                <w:bCs/>
                <w:sz w:val="32"/>
                <w:szCs w:val="32"/>
              </w:rPr>
            </w:pPr>
            <w:r>
              <w:rPr>
                <w:rFonts w:asciiTheme="minorEastAsia" w:hAnsiTheme="minorEastAsia" w:cs="宋体" w:hint="eastAsia"/>
                <w:kern w:val="0"/>
                <w:sz w:val="32"/>
                <w:szCs w:val="32"/>
              </w:rPr>
              <w:t>1</w:t>
            </w:r>
          </w:p>
        </w:tc>
        <w:tc>
          <w:tcPr>
            <w:tcW w:w="3770" w:type="dxa"/>
            <w:vAlign w:val="center"/>
          </w:tcPr>
          <w:p w14:paraId="42D821B3" w14:textId="77777777" w:rsidR="008C7A97" w:rsidRDefault="00D42E96">
            <w:pPr>
              <w:jc w:val="center"/>
              <w:rPr>
                <w:rFonts w:asciiTheme="minorEastAsia" w:hAnsiTheme="minorEastAsia" w:cs="Times New Roman"/>
                <w:bCs/>
                <w:sz w:val="28"/>
                <w:szCs w:val="28"/>
              </w:rPr>
            </w:pPr>
            <w:r>
              <w:rPr>
                <w:rFonts w:asciiTheme="minorEastAsia" w:hAnsiTheme="minorEastAsia" w:cs="宋体" w:hint="eastAsia"/>
                <w:kern w:val="0"/>
                <w:sz w:val="28"/>
                <w:szCs w:val="28"/>
              </w:rPr>
              <w:t>国家级职业教育重点实验室、工程中心</w:t>
            </w:r>
          </w:p>
        </w:tc>
        <w:tc>
          <w:tcPr>
            <w:tcW w:w="1360" w:type="dxa"/>
            <w:vAlign w:val="center"/>
          </w:tcPr>
          <w:p w14:paraId="7891B28E" w14:textId="77777777" w:rsidR="008C7A97" w:rsidRDefault="00D42E96">
            <w:pPr>
              <w:adjustRightInd w:val="0"/>
              <w:snapToGrid w:val="0"/>
              <w:jc w:val="center"/>
              <w:rPr>
                <w:rFonts w:asciiTheme="minorEastAsia" w:hAnsiTheme="minorEastAsia" w:cs="Times New Roman"/>
                <w:bCs/>
                <w:sz w:val="28"/>
                <w:szCs w:val="28"/>
              </w:rPr>
            </w:pPr>
            <w:r>
              <w:rPr>
                <w:rFonts w:asciiTheme="minorEastAsia" w:hAnsiTheme="minorEastAsia" w:cs="宋体" w:hint="eastAsia"/>
                <w:kern w:val="0"/>
                <w:sz w:val="28"/>
                <w:szCs w:val="28"/>
              </w:rPr>
              <w:t>100</w:t>
            </w:r>
          </w:p>
        </w:tc>
        <w:tc>
          <w:tcPr>
            <w:tcW w:w="1360" w:type="dxa"/>
            <w:vAlign w:val="center"/>
          </w:tcPr>
          <w:p w14:paraId="087BEC52" w14:textId="77777777" w:rsidR="008C7A97" w:rsidRDefault="00D42E96">
            <w:pPr>
              <w:adjustRightInd w:val="0"/>
              <w:snapToGrid w:val="0"/>
              <w:jc w:val="center"/>
              <w:rPr>
                <w:rFonts w:asciiTheme="minorEastAsia" w:hAnsiTheme="minorEastAsia" w:cs="Times New Roman"/>
                <w:bCs/>
                <w:sz w:val="28"/>
                <w:szCs w:val="28"/>
              </w:rPr>
            </w:pPr>
            <w:r>
              <w:rPr>
                <w:rFonts w:asciiTheme="minorEastAsia" w:hAnsiTheme="minorEastAsia" w:cs="宋体" w:hint="eastAsia"/>
                <w:kern w:val="0"/>
                <w:sz w:val="28"/>
                <w:szCs w:val="28"/>
              </w:rPr>
              <w:t>600</w:t>
            </w:r>
          </w:p>
        </w:tc>
        <w:tc>
          <w:tcPr>
            <w:tcW w:w="1360" w:type="dxa"/>
            <w:vAlign w:val="center"/>
          </w:tcPr>
          <w:p w14:paraId="1525CDA6" w14:textId="77777777" w:rsidR="008C7A97" w:rsidRDefault="00D42E96">
            <w:pPr>
              <w:adjustRightInd w:val="0"/>
              <w:snapToGrid w:val="0"/>
              <w:jc w:val="center"/>
              <w:rPr>
                <w:rFonts w:asciiTheme="minorEastAsia" w:hAnsiTheme="minorEastAsia" w:cs="Times New Roman"/>
                <w:bCs/>
                <w:sz w:val="28"/>
                <w:szCs w:val="28"/>
              </w:rPr>
            </w:pPr>
            <w:r>
              <w:rPr>
                <w:rFonts w:asciiTheme="minorEastAsia" w:hAnsiTheme="minorEastAsia" w:cs="宋体" w:hint="eastAsia"/>
                <w:kern w:val="0"/>
                <w:sz w:val="28"/>
                <w:szCs w:val="28"/>
              </w:rPr>
              <w:t>300</w:t>
            </w:r>
          </w:p>
        </w:tc>
      </w:tr>
      <w:tr w:rsidR="008C7A97" w14:paraId="0AF1FF74" w14:textId="77777777">
        <w:trPr>
          <w:trHeight w:val="467"/>
          <w:jc w:val="center"/>
        </w:trPr>
        <w:tc>
          <w:tcPr>
            <w:tcW w:w="1005" w:type="dxa"/>
            <w:vAlign w:val="center"/>
          </w:tcPr>
          <w:p w14:paraId="02C6B987" w14:textId="77777777" w:rsidR="008C7A97" w:rsidRDefault="00D42E96">
            <w:pPr>
              <w:jc w:val="center"/>
              <w:rPr>
                <w:rFonts w:asciiTheme="minorEastAsia" w:hAnsiTheme="minorEastAsia" w:cs="宋体"/>
                <w:kern w:val="0"/>
                <w:sz w:val="28"/>
                <w:szCs w:val="28"/>
              </w:rPr>
            </w:pPr>
            <w:r>
              <w:rPr>
                <w:rFonts w:asciiTheme="minorEastAsia" w:hAnsiTheme="minorEastAsia" w:cs="宋体" w:hint="eastAsia"/>
                <w:kern w:val="0"/>
                <w:sz w:val="28"/>
                <w:szCs w:val="28"/>
              </w:rPr>
              <w:t>2</w:t>
            </w:r>
          </w:p>
        </w:tc>
        <w:tc>
          <w:tcPr>
            <w:tcW w:w="3770" w:type="dxa"/>
            <w:vAlign w:val="center"/>
          </w:tcPr>
          <w:p w14:paraId="1CC83115" w14:textId="77777777" w:rsidR="008C7A97" w:rsidRDefault="00D42E96">
            <w:pPr>
              <w:jc w:val="center"/>
              <w:rPr>
                <w:rFonts w:asciiTheme="minorEastAsia" w:hAnsiTheme="minorEastAsia" w:cs="宋体"/>
                <w:kern w:val="0"/>
                <w:sz w:val="28"/>
                <w:szCs w:val="28"/>
              </w:rPr>
            </w:pPr>
            <w:r>
              <w:rPr>
                <w:rFonts w:asciiTheme="minorEastAsia" w:hAnsiTheme="minorEastAsia" w:cs="宋体" w:hint="eastAsia"/>
                <w:kern w:val="0"/>
                <w:sz w:val="28"/>
                <w:szCs w:val="28"/>
              </w:rPr>
              <w:t>国家级职业教育培育基地</w:t>
            </w:r>
          </w:p>
          <w:p w14:paraId="470FBF95" w14:textId="77777777" w:rsidR="008C7A97" w:rsidRDefault="00D42E96">
            <w:pPr>
              <w:jc w:val="center"/>
              <w:rPr>
                <w:rFonts w:asciiTheme="minorEastAsia" w:hAnsiTheme="minorEastAsia" w:cs="宋体"/>
                <w:kern w:val="0"/>
                <w:sz w:val="28"/>
                <w:szCs w:val="28"/>
              </w:rPr>
            </w:pPr>
            <w:r>
              <w:rPr>
                <w:rFonts w:asciiTheme="minorEastAsia" w:hAnsiTheme="minorEastAsia" w:cs="宋体" w:hint="eastAsia"/>
                <w:kern w:val="0"/>
                <w:sz w:val="28"/>
                <w:szCs w:val="28"/>
              </w:rPr>
              <w:t>（例如300个高水平产教融合实训基地之一）</w:t>
            </w:r>
          </w:p>
        </w:tc>
        <w:tc>
          <w:tcPr>
            <w:tcW w:w="1360" w:type="dxa"/>
            <w:vAlign w:val="center"/>
          </w:tcPr>
          <w:p w14:paraId="42359683" w14:textId="77777777" w:rsidR="008C7A97" w:rsidRDefault="00D42E96">
            <w:pPr>
              <w:adjustRightInd w:val="0"/>
              <w:snapToGrid w:val="0"/>
              <w:jc w:val="center"/>
              <w:rPr>
                <w:rFonts w:asciiTheme="minorEastAsia" w:hAnsiTheme="minorEastAsia" w:cs="宋体"/>
                <w:kern w:val="0"/>
                <w:sz w:val="28"/>
                <w:szCs w:val="28"/>
              </w:rPr>
            </w:pPr>
            <w:r>
              <w:rPr>
                <w:rFonts w:asciiTheme="minorEastAsia" w:hAnsiTheme="minorEastAsia" w:cs="宋体" w:hint="eastAsia"/>
                <w:kern w:val="0"/>
                <w:sz w:val="28"/>
                <w:szCs w:val="28"/>
              </w:rPr>
              <w:t>60</w:t>
            </w:r>
          </w:p>
        </w:tc>
        <w:tc>
          <w:tcPr>
            <w:tcW w:w="1360" w:type="dxa"/>
            <w:vAlign w:val="center"/>
          </w:tcPr>
          <w:p w14:paraId="1CDC0233" w14:textId="77777777" w:rsidR="008C7A97" w:rsidRDefault="00D42E96">
            <w:pPr>
              <w:adjustRightInd w:val="0"/>
              <w:snapToGrid w:val="0"/>
              <w:jc w:val="center"/>
              <w:rPr>
                <w:rFonts w:asciiTheme="minorEastAsia" w:hAnsiTheme="minorEastAsia" w:cs="宋体"/>
                <w:kern w:val="0"/>
                <w:sz w:val="28"/>
                <w:szCs w:val="28"/>
              </w:rPr>
            </w:pPr>
            <w:r>
              <w:rPr>
                <w:rFonts w:asciiTheme="minorEastAsia" w:hAnsiTheme="minorEastAsia" w:cs="宋体" w:hint="eastAsia"/>
                <w:kern w:val="0"/>
                <w:sz w:val="28"/>
                <w:szCs w:val="28"/>
              </w:rPr>
              <w:t>360</w:t>
            </w:r>
          </w:p>
        </w:tc>
        <w:tc>
          <w:tcPr>
            <w:tcW w:w="1360" w:type="dxa"/>
            <w:vAlign w:val="center"/>
          </w:tcPr>
          <w:p w14:paraId="3F4D1381" w14:textId="77777777" w:rsidR="008C7A97" w:rsidRDefault="00D42E96">
            <w:pPr>
              <w:adjustRightInd w:val="0"/>
              <w:snapToGrid w:val="0"/>
              <w:jc w:val="center"/>
              <w:rPr>
                <w:rFonts w:asciiTheme="minorEastAsia" w:hAnsiTheme="minorEastAsia" w:cs="宋体"/>
                <w:kern w:val="0"/>
                <w:sz w:val="28"/>
                <w:szCs w:val="28"/>
              </w:rPr>
            </w:pPr>
            <w:r>
              <w:rPr>
                <w:rFonts w:asciiTheme="minorEastAsia" w:hAnsiTheme="minorEastAsia" w:cs="宋体" w:hint="eastAsia"/>
                <w:kern w:val="0"/>
                <w:sz w:val="28"/>
                <w:szCs w:val="28"/>
              </w:rPr>
              <w:t>180</w:t>
            </w:r>
          </w:p>
        </w:tc>
      </w:tr>
      <w:tr w:rsidR="008C7A97" w14:paraId="0C837271" w14:textId="77777777">
        <w:trPr>
          <w:trHeight w:val="445"/>
          <w:jc w:val="center"/>
        </w:trPr>
        <w:tc>
          <w:tcPr>
            <w:tcW w:w="1005" w:type="dxa"/>
            <w:vAlign w:val="center"/>
          </w:tcPr>
          <w:p w14:paraId="00E1B27A" w14:textId="77777777" w:rsidR="008C7A97" w:rsidRDefault="00D42E96">
            <w:pPr>
              <w:jc w:val="center"/>
              <w:rPr>
                <w:rFonts w:asciiTheme="minorEastAsia" w:hAnsiTheme="minorEastAsia" w:cs="Times New Roman"/>
                <w:bCs/>
                <w:sz w:val="28"/>
                <w:szCs w:val="28"/>
              </w:rPr>
            </w:pPr>
            <w:r>
              <w:rPr>
                <w:rFonts w:asciiTheme="minorEastAsia" w:hAnsiTheme="minorEastAsia" w:cs="宋体" w:hint="eastAsia"/>
                <w:kern w:val="0"/>
                <w:sz w:val="28"/>
                <w:szCs w:val="28"/>
              </w:rPr>
              <w:t>3</w:t>
            </w:r>
          </w:p>
        </w:tc>
        <w:tc>
          <w:tcPr>
            <w:tcW w:w="3770" w:type="dxa"/>
            <w:vAlign w:val="center"/>
          </w:tcPr>
          <w:p w14:paraId="6D88A1AC" w14:textId="77777777" w:rsidR="008C7A97" w:rsidRDefault="00D42E96">
            <w:pPr>
              <w:jc w:val="center"/>
              <w:rPr>
                <w:rFonts w:asciiTheme="minorEastAsia" w:hAnsiTheme="minorEastAsia" w:cs="宋体"/>
                <w:kern w:val="0"/>
                <w:sz w:val="28"/>
                <w:szCs w:val="28"/>
              </w:rPr>
            </w:pPr>
            <w:r>
              <w:rPr>
                <w:rFonts w:asciiTheme="minorEastAsia" w:hAnsiTheme="minorEastAsia" w:cs="宋体" w:hint="eastAsia"/>
                <w:kern w:val="0"/>
                <w:sz w:val="28"/>
                <w:szCs w:val="28"/>
              </w:rPr>
              <w:t>省部级职业教育科研平台</w:t>
            </w:r>
          </w:p>
          <w:p w14:paraId="2DAF3BE6" w14:textId="77777777" w:rsidR="008C7A97" w:rsidRDefault="008C7A97">
            <w:pPr>
              <w:jc w:val="center"/>
              <w:rPr>
                <w:rFonts w:asciiTheme="minorEastAsia" w:hAnsiTheme="minorEastAsia" w:cs="宋体"/>
                <w:kern w:val="0"/>
                <w:sz w:val="28"/>
                <w:szCs w:val="28"/>
              </w:rPr>
            </w:pPr>
          </w:p>
        </w:tc>
        <w:tc>
          <w:tcPr>
            <w:tcW w:w="1360" w:type="dxa"/>
            <w:vAlign w:val="center"/>
          </w:tcPr>
          <w:p w14:paraId="3699A1AD" w14:textId="77777777" w:rsidR="008C7A97" w:rsidRDefault="00D42E96">
            <w:pPr>
              <w:adjustRightInd w:val="0"/>
              <w:snapToGrid w:val="0"/>
              <w:jc w:val="center"/>
              <w:rPr>
                <w:rFonts w:asciiTheme="minorEastAsia" w:hAnsiTheme="minorEastAsia" w:cs="Times New Roman"/>
                <w:bCs/>
                <w:sz w:val="28"/>
                <w:szCs w:val="28"/>
              </w:rPr>
            </w:pPr>
            <w:r>
              <w:rPr>
                <w:rFonts w:asciiTheme="minorEastAsia" w:hAnsiTheme="minorEastAsia" w:cs="宋体" w:hint="eastAsia"/>
                <w:kern w:val="0"/>
                <w:sz w:val="28"/>
                <w:szCs w:val="28"/>
              </w:rPr>
              <w:t>20</w:t>
            </w:r>
          </w:p>
        </w:tc>
        <w:tc>
          <w:tcPr>
            <w:tcW w:w="1360" w:type="dxa"/>
            <w:vAlign w:val="center"/>
          </w:tcPr>
          <w:p w14:paraId="3EDC2963" w14:textId="77777777" w:rsidR="008C7A97" w:rsidRDefault="00D42E96">
            <w:pPr>
              <w:adjustRightInd w:val="0"/>
              <w:snapToGrid w:val="0"/>
              <w:jc w:val="center"/>
              <w:rPr>
                <w:rFonts w:asciiTheme="minorEastAsia" w:hAnsiTheme="minorEastAsia" w:cs="Times New Roman"/>
                <w:bCs/>
                <w:sz w:val="28"/>
                <w:szCs w:val="28"/>
              </w:rPr>
            </w:pPr>
            <w:r>
              <w:rPr>
                <w:rFonts w:asciiTheme="minorEastAsia" w:hAnsiTheme="minorEastAsia" w:cs="宋体" w:hint="eastAsia"/>
                <w:kern w:val="0"/>
                <w:sz w:val="28"/>
                <w:szCs w:val="28"/>
              </w:rPr>
              <w:t>12</w:t>
            </w:r>
          </w:p>
        </w:tc>
        <w:tc>
          <w:tcPr>
            <w:tcW w:w="1360" w:type="dxa"/>
            <w:vAlign w:val="center"/>
          </w:tcPr>
          <w:p w14:paraId="1F2C9601" w14:textId="77777777" w:rsidR="008C7A97" w:rsidRDefault="00D42E96">
            <w:pPr>
              <w:adjustRightInd w:val="0"/>
              <w:snapToGrid w:val="0"/>
              <w:jc w:val="center"/>
              <w:rPr>
                <w:rFonts w:asciiTheme="minorEastAsia" w:hAnsiTheme="minorEastAsia" w:cs="Times New Roman"/>
                <w:bCs/>
                <w:sz w:val="28"/>
                <w:szCs w:val="28"/>
              </w:rPr>
            </w:pPr>
            <w:r>
              <w:rPr>
                <w:rFonts w:asciiTheme="minorEastAsia" w:hAnsiTheme="minorEastAsia" w:cs="宋体" w:hint="eastAsia"/>
                <w:kern w:val="0"/>
                <w:sz w:val="28"/>
                <w:szCs w:val="28"/>
              </w:rPr>
              <w:t>60</w:t>
            </w:r>
          </w:p>
        </w:tc>
      </w:tr>
    </w:tbl>
    <w:p w14:paraId="29CA16DE" w14:textId="77777777" w:rsidR="008C7A97" w:rsidRDefault="00D42E96">
      <w:pPr>
        <w:spacing w:line="42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（二）科研创新团队工作量（科研积分/个）：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4170"/>
        <w:gridCol w:w="1302"/>
        <w:gridCol w:w="1302"/>
        <w:gridCol w:w="1303"/>
      </w:tblGrid>
      <w:tr w:rsidR="008C7A97" w14:paraId="5A11669D" w14:textId="77777777">
        <w:trPr>
          <w:trHeight w:val="221"/>
          <w:jc w:val="center"/>
        </w:trPr>
        <w:tc>
          <w:tcPr>
            <w:tcW w:w="792" w:type="dxa"/>
            <w:vAlign w:val="center"/>
          </w:tcPr>
          <w:p w14:paraId="48DC16DE" w14:textId="77777777" w:rsidR="008C7A97" w:rsidRDefault="00D42E96">
            <w:pPr>
              <w:jc w:val="center"/>
              <w:rPr>
                <w:rFonts w:asciiTheme="minorEastAsia" w:hAnsiTheme="minorEastAsia" w:cs="Times New Roman"/>
                <w:bCs/>
                <w:color w:val="000000"/>
                <w:sz w:val="28"/>
                <w:szCs w:val="28"/>
              </w:rPr>
            </w:pPr>
            <w:r>
              <w:rPr>
                <w:rFonts w:asciiTheme="minorEastAsia" w:hAnsiTheme="minorEastAsia" w:cs="宋体" w:hint="eastAsia"/>
                <w:color w:val="000000"/>
                <w:sz w:val="28"/>
                <w:szCs w:val="28"/>
              </w:rPr>
              <w:t>序号</w:t>
            </w:r>
          </w:p>
        </w:tc>
        <w:tc>
          <w:tcPr>
            <w:tcW w:w="4170" w:type="dxa"/>
            <w:vAlign w:val="center"/>
          </w:tcPr>
          <w:p w14:paraId="3E6622C8" w14:textId="77777777" w:rsidR="008C7A97" w:rsidRDefault="00D42E96">
            <w:pPr>
              <w:jc w:val="center"/>
              <w:rPr>
                <w:rFonts w:asciiTheme="minorEastAsia" w:hAnsiTheme="minorEastAsia" w:cs="Times New Roman"/>
                <w:bCs/>
                <w:color w:val="000000"/>
                <w:sz w:val="28"/>
                <w:szCs w:val="28"/>
              </w:rPr>
            </w:pPr>
            <w:r>
              <w:rPr>
                <w:rFonts w:asciiTheme="minorEastAsia" w:hAnsiTheme="minorEastAsia" w:cs="宋体" w:hint="eastAsia"/>
                <w:color w:val="000000"/>
                <w:sz w:val="28"/>
                <w:szCs w:val="28"/>
              </w:rPr>
              <w:t>团队级别</w:t>
            </w:r>
          </w:p>
        </w:tc>
        <w:tc>
          <w:tcPr>
            <w:tcW w:w="1302" w:type="dxa"/>
            <w:vAlign w:val="center"/>
          </w:tcPr>
          <w:p w14:paraId="6F512E37" w14:textId="77777777" w:rsidR="008C7A97" w:rsidRDefault="00D42E96">
            <w:pPr>
              <w:jc w:val="center"/>
              <w:rPr>
                <w:rFonts w:asciiTheme="minorEastAsia" w:hAnsiTheme="minorEastAsia" w:cs="Times New Roman"/>
                <w:bCs/>
                <w:color w:val="000000"/>
                <w:sz w:val="28"/>
                <w:szCs w:val="28"/>
              </w:rPr>
            </w:pPr>
            <w:r>
              <w:rPr>
                <w:rFonts w:asciiTheme="minorEastAsia" w:hAnsiTheme="minorEastAsia" w:cs="宋体" w:hint="eastAsia"/>
                <w:color w:val="000000"/>
                <w:sz w:val="28"/>
                <w:szCs w:val="28"/>
              </w:rPr>
              <w:t>申报</w:t>
            </w:r>
          </w:p>
        </w:tc>
        <w:tc>
          <w:tcPr>
            <w:tcW w:w="1302" w:type="dxa"/>
            <w:vAlign w:val="center"/>
          </w:tcPr>
          <w:p w14:paraId="1866F2D6" w14:textId="77777777" w:rsidR="008C7A97" w:rsidRDefault="00D42E96">
            <w:pPr>
              <w:jc w:val="center"/>
              <w:rPr>
                <w:rFonts w:asciiTheme="minorEastAsia" w:hAnsiTheme="minorEastAsia" w:cs="Times New Roman"/>
                <w:bCs/>
                <w:color w:val="000000"/>
                <w:sz w:val="28"/>
                <w:szCs w:val="28"/>
              </w:rPr>
            </w:pPr>
            <w:r>
              <w:rPr>
                <w:rFonts w:asciiTheme="minorEastAsia" w:hAnsiTheme="minorEastAsia" w:cs="宋体" w:hint="eastAsia"/>
                <w:color w:val="000000"/>
                <w:sz w:val="28"/>
                <w:szCs w:val="28"/>
              </w:rPr>
              <w:t>批准</w:t>
            </w:r>
          </w:p>
        </w:tc>
        <w:tc>
          <w:tcPr>
            <w:tcW w:w="1303" w:type="dxa"/>
            <w:vAlign w:val="center"/>
          </w:tcPr>
          <w:p w14:paraId="407EC326" w14:textId="77777777" w:rsidR="008C7A97" w:rsidRDefault="00D42E96">
            <w:pPr>
              <w:jc w:val="center"/>
              <w:rPr>
                <w:rFonts w:asciiTheme="minorEastAsia" w:hAnsiTheme="minorEastAsia" w:cs="Times New Roman"/>
                <w:bCs/>
                <w:color w:val="000000"/>
                <w:sz w:val="28"/>
                <w:szCs w:val="28"/>
              </w:rPr>
            </w:pPr>
            <w:r>
              <w:rPr>
                <w:rFonts w:asciiTheme="minorEastAsia" w:hAnsiTheme="minorEastAsia" w:cs="宋体" w:hint="eastAsia"/>
                <w:color w:val="000000"/>
                <w:sz w:val="28"/>
                <w:szCs w:val="28"/>
              </w:rPr>
              <w:t>验收</w:t>
            </w:r>
          </w:p>
        </w:tc>
      </w:tr>
      <w:tr w:rsidR="008C7A97" w14:paraId="648CFD03" w14:textId="77777777">
        <w:trPr>
          <w:trHeight w:val="211"/>
          <w:jc w:val="center"/>
        </w:trPr>
        <w:tc>
          <w:tcPr>
            <w:tcW w:w="792" w:type="dxa"/>
            <w:vAlign w:val="center"/>
          </w:tcPr>
          <w:p w14:paraId="689A7EC2" w14:textId="77777777" w:rsidR="008C7A97" w:rsidRDefault="00D42E96">
            <w:pPr>
              <w:jc w:val="center"/>
              <w:rPr>
                <w:rFonts w:asciiTheme="minorEastAsia" w:hAnsiTheme="minorEastAsia" w:cs="Times New Roman"/>
                <w:bCs/>
                <w:color w:val="000000"/>
                <w:sz w:val="28"/>
                <w:szCs w:val="28"/>
              </w:rPr>
            </w:pPr>
            <w:r>
              <w:rPr>
                <w:rFonts w:asciiTheme="minorEastAsia" w:hAnsiTheme="minorEastAsia" w:cs="宋体" w:hint="eastAsia"/>
                <w:color w:val="000000"/>
                <w:sz w:val="28"/>
                <w:szCs w:val="28"/>
              </w:rPr>
              <w:t>1</w:t>
            </w:r>
          </w:p>
        </w:tc>
        <w:tc>
          <w:tcPr>
            <w:tcW w:w="4170" w:type="dxa"/>
            <w:vAlign w:val="center"/>
          </w:tcPr>
          <w:p w14:paraId="09FDBDA2" w14:textId="77777777" w:rsidR="008C7A97" w:rsidRDefault="00D42E96">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国家级</w:t>
            </w:r>
            <w:r>
              <w:rPr>
                <w:rFonts w:asciiTheme="minorEastAsia" w:hAnsiTheme="minorEastAsia" w:cs="宋体" w:hint="eastAsia"/>
                <w:sz w:val="28"/>
                <w:szCs w:val="28"/>
              </w:rPr>
              <w:t>职业教育</w:t>
            </w:r>
            <w:r>
              <w:rPr>
                <w:rFonts w:asciiTheme="minorEastAsia" w:hAnsiTheme="minorEastAsia" w:cs="宋体" w:hint="eastAsia"/>
                <w:color w:val="000000"/>
                <w:sz w:val="28"/>
                <w:szCs w:val="28"/>
              </w:rPr>
              <w:t>科研创新团队</w:t>
            </w:r>
          </w:p>
          <w:p w14:paraId="6660AB91" w14:textId="77777777" w:rsidR="008C7A97" w:rsidRDefault="00D42E96">
            <w:pPr>
              <w:jc w:val="center"/>
              <w:rPr>
                <w:rFonts w:asciiTheme="minorEastAsia" w:hAnsiTheme="minorEastAsia" w:cs="宋体"/>
                <w:color w:val="000000"/>
                <w:sz w:val="28"/>
                <w:szCs w:val="28"/>
              </w:rPr>
            </w:pPr>
            <w:r>
              <w:rPr>
                <w:rFonts w:ascii="Times New Roman" w:eastAsia="宋体" w:hAnsi="Times New Roman" w:cs="Times New Roman" w:hint="eastAsia"/>
                <w:color w:val="000000"/>
                <w:sz w:val="28"/>
                <w:szCs w:val="28"/>
                <w:shd w:val="clear" w:color="auto" w:fill="FFFFFF"/>
              </w:rPr>
              <w:t>例如国家级</w:t>
            </w:r>
            <w:r>
              <w:rPr>
                <w:rFonts w:ascii="Times New Roman" w:eastAsia="宋体" w:hAnsi="Times New Roman" w:cs="Times New Roman"/>
                <w:color w:val="000000"/>
                <w:sz w:val="28"/>
                <w:szCs w:val="28"/>
                <w:shd w:val="clear" w:color="auto" w:fill="FFFFFF"/>
              </w:rPr>
              <w:t>优秀职业教育培训评价组织</w:t>
            </w:r>
          </w:p>
        </w:tc>
        <w:tc>
          <w:tcPr>
            <w:tcW w:w="1302" w:type="dxa"/>
            <w:vAlign w:val="center"/>
          </w:tcPr>
          <w:p w14:paraId="25A2D0F7" w14:textId="77777777" w:rsidR="008C7A97" w:rsidRDefault="00D42E96">
            <w:pPr>
              <w:jc w:val="center"/>
              <w:rPr>
                <w:rFonts w:asciiTheme="minorEastAsia" w:hAnsiTheme="minorEastAsia" w:cs="Times New Roman"/>
                <w:bCs/>
                <w:sz w:val="28"/>
                <w:szCs w:val="28"/>
              </w:rPr>
            </w:pPr>
            <w:r>
              <w:rPr>
                <w:rFonts w:asciiTheme="minorEastAsia" w:hAnsiTheme="minorEastAsia" w:cs="宋体" w:hint="eastAsia"/>
                <w:sz w:val="28"/>
                <w:szCs w:val="28"/>
              </w:rPr>
              <w:t>100</w:t>
            </w:r>
          </w:p>
        </w:tc>
        <w:tc>
          <w:tcPr>
            <w:tcW w:w="1302" w:type="dxa"/>
            <w:vAlign w:val="center"/>
          </w:tcPr>
          <w:p w14:paraId="72374DCC" w14:textId="77777777" w:rsidR="008C7A97" w:rsidRDefault="00D42E96">
            <w:pPr>
              <w:jc w:val="center"/>
              <w:rPr>
                <w:rFonts w:asciiTheme="minorEastAsia" w:hAnsiTheme="minorEastAsia" w:cs="Times New Roman"/>
                <w:bCs/>
                <w:sz w:val="28"/>
                <w:szCs w:val="28"/>
              </w:rPr>
            </w:pPr>
            <w:r>
              <w:rPr>
                <w:rFonts w:asciiTheme="minorEastAsia" w:hAnsiTheme="minorEastAsia" w:cs="宋体" w:hint="eastAsia"/>
                <w:sz w:val="28"/>
                <w:szCs w:val="28"/>
              </w:rPr>
              <w:t>600</w:t>
            </w:r>
          </w:p>
        </w:tc>
        <w:tc>
          <w:tcPr>
            <w:tcW w:w="1303" w:type="dxa"/>
            <w:vAlign w:val="center"/>
          </w:tcPr>
          <w:p w14:paraId="4EB0828B" w14:textId="77777777" w:rsidR="008C7A97" w:rsidRDefault="00D42E96">
            <w:pPr>
              <w:jc w:val="center"/>
              <w:rPr>
                <w:rFonts w:asciiTheme="minorEastAsia" w:hAnsiTheme="minorEastAsia" w:cs="Times New Roman"/>
                <w:bCs/>
                <w:sz w:val="28"/>
                <w:szCs w:val="28"/>
              </w:rPr>
            </w:pPr>
            <w:r>
              <w:rPr>
                <w:rFonts w:asciiTheme="minorEastAsia" w:hAnsiTheme="minorEastAsia" w:cs="宋体" w:hint="eastAsia"/>
                <w:sz w:val="28"/>
                <w:szCs w:val="28"/>
              </w:rPr>
              <w:t>300</w:t>
            </w:r>
          </w:p>
        </w:tc>
      </w:tr>
      <w:tr w:rsidR="008C7A97" w14:paraId="615E9F20" w14:textId="77777777">
        <w:trPr>
          <w:trHeight w:val="201"/>
          <w:jc w:val="center"/>
        </w:trPr>
        <w:tc>
          <w:tcPr>
            <w:tcW w:w="792" w:type="dxa"/>
            <w:vAlign w:val="center"/>
          </w:tcPr>
          <w:p w14:paraId="0FD35939" w14:textId="77777777" w:rsidR="008C7A97" w:rsidRDefault="00D42E96">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lastRenderedPageBreak/>
              <w:t>2</w:t>
            </w:r>
          </w:p>
        </w:tc>
        <w:tc>
          <w:tcPr>
            <w:tcW w:w="4170" w:type="dxa"/>
            <w:vAlign w:val="center"/>
          </w:tcPr>
          <w:p w14:paraId="3A12A039" w14:textId="77777777" w:rsidR="008C7A97" w:rsidRDefault="00D42E96">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省级</w:t>
            </w:r>
            <w:r>
              <w:rPr>
                <w:rFonts w:asciiTheme="minorEastAsia" w:hAnsiTheme="minorEastAsia" w:cs="宋体" w:hint="eastAsia"/>
                <w:sz w:val="28"/>
                <w:szCs w:val="28"/>
              </w:rPr>
              <w:t>职业教育</w:t>
            </w:r>
            <w:r>
              <w:rPr>
                <w:rFonts w:asciiTheme="minorEastAsia" w:hAnsiTheme="minorEastAsia" w:cs="宋体" w:hint="eastAsia"/>
                <w:color w:val="000000"/>
                <w:sz w:val="28"/>
                <w:szCs w:val="28"/>
              </w:rPr>
              <w:t>科研创新团队</w:t>
            </w:r>
          </w:p>
          <w:p w14:paraId="77996D3E" w14:textId="77777777" w:rsidR="008C7A97" w:rsidRDefault="00D42E96">
            <w:pPr>
              <w:jc w:val="center"/>
              <w:rPr>
                <w:rFonts w:asciiTheme="minorEastAsia" w:hAnsiTheme="minorEastAsia" w:cs="宋体"/>
                <w:color w:val="000000"/>
                <w:sz w:val="28"/>
                <w:szCs w:val="28"/>
              </w:rPr>
            </w:pPr>
            <w:r>
              <w:rPr>
                <w:rFonts w:ascii="Times New Roman" w:eastAsia="宋体" w:hAnsi="Times New Roman" w:cs="Times New Roman" w:hint="eastAsia"/>
                <w:color w:val="000000"/>
                <w:sz w:val="28"/>
                <w:szCs w:val="28"/>
                <w:shd w:val="clear" w:color="auto" w:fill="FFFFFF"/>
              </w:rPr>
              <w:t>省级</w:t>
            </w:r>
            <w:r>
              <w:rPr>
                <w:rFonts w:ascii="Times New Roman" w:eastAsia="宋体" w:hAnsi="Times New Roman" w:cs="Times New Roman"/>
                <w:color w:val="000000"/>
                <w:sz w:val="28"/>
                <w:szCs w:val="28"/>
                <w:shd w:val="clear" w:color="auto" w:fill="FFFFFF"/>
              </w:rPr>
              <w:t>优秀职业教育培训评价组织</w:t>
            </w:r>
          </w:p>
        </w:tc>
        <w:tc>
          <w:tcPr>
            <w:tcW w:w="1302" w:type="dxa"/>
            <w:vAlign w:val="center"/>
          </w:tcPr>
          <w:p w14:paraId="5400C8C0" w14:textId="77777777" w:rsidR="008C7A97" w:rsidRDefault="00D42E96">
            <w:pPr>
              <w:jc w:val="center"/>
              <w:rPr>
                <w:rFonts w:asciiTheme="minorEastAsia" w:hAnsiTheme="minorEastAsia" w:cs="宋体"/>
                <w:sz w:val="28"/>
                <w:szCs w:val="28"/>
              </w:rPr>
            </w:pPr>
            <w:r>
              <w:rPr>
                <w:rFonts w:asciiTheme="minorEastAsia" w:hAnsiTheme="minorEastAsia" w:cs="宋体" w:hint="eastAsia"/>
                <w:sz w:val="28"/>
                <w:szCs w:val="28"/>
              </w:rPr>
              <w:t>20</w:t>
            </w:r>
          </w:p>
        </w:tc>
        <w:tc>
          <w:tcPr>
            <w:tcW w:w="1302" w:type="dxa"/>
            <w:vAlign w:val="center"/>
          </w:tcPr>
          <w:p w14:paraId="3D2256E0" w14:textId="77777777" w:rsidR="008C7A97" w:rsidRDefault="00D42E96">
            <w:pPr>
              <w:jc w:val="center"/>
              <w:rPr>
                <w:rFonts w:asciiTheme="minorEastAsia" w:hAnsiTheme="minorEastAsia" w:cs="宋体"/>
                <w:sz w:val="28"/>
                <w:szCs w:val="28"/>
              </w:rPr>
            </w:pPr>
            <w:r>
              <w:rPr>
                <w:rFonts w:asciiTheme="minorEastAsia" w:hAnsiTheme="minorEastAsia" w:cs="宋体" w:hint="eastAsia"/>
                <w:sz w:val="28"/>
                <w:szCs w:val="28"/>
              </w:rPr>
              <w:t>120</w:t>
            </w:r>
          </w:p>
        </w:tc>
        <w:tc>
          <w:tcPr>
            <w:tcW w:w="1303" w:type="dxa"/>
            <w:vAlign w:val="center"/>
          </w:tcPr>
          <w:p w14:paraId="696BA325" w14:textId="77777777" w:rsidR="008C7A97" w:rsidRDefault="00D42E96">
            <w:pPr>
              <w:jc w:val="center"/>
              <w:rPr>
                <w:rFonts w:asciiTheme="minorEastAsia" w:hAnsiTheme="minorEastAsia" w:cs="宋体"/>
                <w:sz w:val="28"/>
                <w:szCs w:val="28"/>
              </w:rPr>
            </w:pPr>
            <w:r>
              <w:rPr>
                <w:rFonts w:asciiTheme="minorEastAsia" w:hAnsiTheme="minorEastAsia" w:cs="宋体" w:hint="eastAsia"/>
                <w:sz w:val="28"/>
                <w:szCs w:val="28"/>
              </w:rPr>
              <w:t>60</w:t>
            </w:r>
          </w:p>
        </w:tc>
      </w:tr>
    </w:tbl>
    <w:p w14:paraId="060B82EB" w14:textId="77777777" w:rsidR="008C7A97" w:rsidRDefault="00D42E96">
      <w:pPr>
        <w:spacing w:line="42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（三）科研</w:t>
      </w:r>
      <w:r>
        <w:rPr>
          <w:rFonts w:asciiTheme="minorEastAsia" w:hAnsiTheme="minorEastAsia" w:cs="Times New Roman" w:hint="eastAsia"/>
          <w:color w:val="000000"/>
          <w:sz w:val="28"/>
          <w:szCs w:val="28"/>
        </w:rPr>
        <w:t>创新平</w:t>
      </w:r>
      <w:r>
        <w:rPr>
          <w:rFonts w:asciiTheme="minorEastAsia" w:hAnsiTheme="minorEastAsia" w:cs="Times New Roman" w:hint="eastAsia"/>
          <w:sz w:val="28"/>
          <w:szCs w:val="28"/>
        </w:rPr>
        <w:t>台</w:t>
      </w:r>
      <w:r>
        <w:rPr>
          <w:rFonts w:asciiTheme="minorEastAsia" w:hAnsiTheme="minorEastAsia" w:cs="Times New Roman" w:hint="eastAsia"/>
          <w:color w:val="000000"/>
          <w:sz w:val="28"/>
          <w:szCs w:val="28"/>
        </w:rPr>
        <w:t>（科研创新团队）</w:t>
      </w:r>
      <w:r>
        <w:rPr>
          <w:rFonts w:asciiTheme="minorEastAsia" w:hAnsiTheme="minorEastAsia" w:cs="Times New Roman" w:hint="eastAsia"/>
          <w:sz w:val="28"/>
          <w:szCs w:val="28"/>
        </w:rPr>
        <w:t>管理工作量（科研积分/个）：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4345"/>
        <w:gridCol w:w="1800"/>
        <w:gridCol w:w="1895"/>
      </w:tblGrid>
      <w:tr w:rsidR="008C7A97" w14:paraId="66F9C971" w14:textId="77777777">
        <w:trPr>
          <w:trHeight w:val="302"/>
          <w:jc w:val="center"/>
        </w:trPr>
        <w:tc>
          <w:tcPr>
            <w:tcW w:w="815" w:type="dxa"/>
            <w:vAlign w:val="center"/>
          </w:tcPr>
          <w:p w14:paraId="02AA2141" w14:textId="77777777" w:rsidR="008C7A97" w:rsidRDefault="00D42E96">
            <w:pPr>
              <w:jc w:val="center"/>
              <w:rPr>
                <w:rFonts w:asciiTheme="minorEastAsia" w:hAnsiTheme="minorEastAsia" w:cs="Times New Roman"/>
                <w:bCs/>
                <w:sz w:val="28"/>
                <w:szCs w:val="28"/>
              </w:rPr>
            </w:pPr>
            <w:r>
              <w:rPr>
                <w:rFonts w:asciiTheme="minorEastAsia" w:hAnsiTheme="minorEastAsia" w:cs="宋体" w:hint="eastAsia"/>
                <w:kern w:val="0"/>
                <w:sz w:val="28"/>
                <w:szCs w:val="28"/>
              </w:rPr>
              <w:t>序号</w:t>
            </w:r>
          </w:p>
        </w:tc>
        <w:tc>
          <w:tcPr>
            <w:tcW w:w="4345" w:type="dxa"/>
            <w:vAlign w:val="center"/>
          </w:tcPr>
          <w:p w14:paraId="53CA70B6" w14:textId="77777777" w:rsidR="008C7A97" w:rsidRDefault="00D42E96">
            <w:pPr>
              <w:jc w:val="center"/>
              <w:rPr>
                <w:rFonts w:asciiTheme="minorEastAsia" w:hAnsiTheme="minorEastAsia" w:cs="Times New Roman"/>
                <w:bCs/>
                <w:sz w:val="28"/>
                <w:szCs w:val="28"/>
              </w:rPr>
            </w:pPr>
            <w:r>
              <w:rPr>
                <w:rFonts w:asciiTheme="minorEastAsia" w:hAnsiTheme="minorEastAsia" w:cs="宋体" w:hint="eastAsia"/>
                <w:kern w:val="0"/>
                <w:sz w:val="28"/>
                <w:szCs w:val="28"/>
              </w:rPr>
              <w:t>平台级别</w:t>
            </w:r>
          </w:p>
        </w:tc>
        <w:tc>
          <w:tcPr>
            <w:tcW w:w="1800" w:type="dxa"/>
            <w:vAlign w:val="center"/>
          </w:tcPr>
          <w:p w14:paraId="1852D582" w14:textId="77777777" w:rsidR="008C7A97" w:rsidRDefault="00D42E96">
            <w:pPr>
              <w:adjustRightInd w:val="0"/>
              <w:snapToGrid w:val="0"/>
              <w:jc w:val="center"/>
              <w:rPr>
                <w:rFonts w:asciiTheme="minorEastAsia" w:hAnsiTheme="minorEastAsia" w:cs="Times New Roman"/>
                <w:bCs/>
                <w:sz w:val="28"/>
                <w:szCs w:val="28"/>
              </w:rPr>
            </w:pPr>
            <w:r>
              <w:rPr>
                <w:rFonts w:asciiTheme="minorEastAsia" w:hAnsiTheme="minorEastAsia" w:cs="宋体" w:hint="eastAsia"/>
                <w:kern w:val="0"/>
                <w:sz w:val="28"/>
                <w:szCs w:val="28"/>
              </w:rPr>
              <w:t>年科研工作量</w:t>
            </w:r>
          </w:p>
        </w:tc>
        <w:tc>
          <w:tcPr>
            <w:tcW w:w="1895" w:type="dxa"/>
            <w:vAlign w:val="center"/>
          </w:tcPr>
          <w:p w14:paraId="3CD5891C" w14:textId="77777777" w:rsidR="008C7A97" w:rsidRDefault="00D42E96">
            <w:pPr>
              <w:adjustRightInd w:val="0"/>
              <w:snapToGrid w:val="0"/>
              <w:jc w:val="center"/>
              <w:rPr>
                <w:rFonts w:asciiTheme="minorEastAsia" w:hAnsiTheme="minorEastAsia" w:cs="Times New Roman"/>
                <w:bCs/>
                <w:color w:val="FF0000"/>
                <w:sz w:val="28"/>
                <w:szCs w:val="28"/>
              </w:rPr>
            </w:pPr>
            <w:r>
              <w:rPr>
                <w:rFonts w:asciiTheme="minorEastAsia" w:hAnsiTheme="minorEastAsia" w:cs="宋体" w:hint="eastAsia"/>
                <w:kern w:val="0"/>
                <w:sz w:val="28"/>
                <w:szCs w:val="28"/>
              </w:rPr>
              <w:t>评估工作量</w:t>
            </w:r>
          </w:p>
        </w:tc>
      </w:tr>
      <w:tr w:rsidR="008C7A97" w14:paraId="6AD2433B" w14:textId="77777777">
        <w:trPr>
          <w:trHeight w:val="306"/>
          <w:jc w:val="center"/>
        </w:trPr>
        <w:tc>
          <w:tcPr>
            <w:tcW w:w="815" w:type="dxa"/>
            <w:vAlign w:val="center"/>
          </w:tcPr>
          <w:p w14:paraId="17B1DED4" w14:textId="77777777" w:rsidR="008C7A97" w:rsidRDefault="00D42E96">
            <w:pPr>
              <w:jc w:val="center"/>
              <w:rPr>
                <w:rFonts w:asciiTheme="minorEastAsia" w:hAnsiTheme="minorEastAsia" w:cs="Times New Roman"/>
                <w:bCs/>
                <w:color w:val="000000"/>
                <w:sz w:val="28"/>
                <w:szCs w:val="28"/>
              </w:rPr>
            </w:pPr>
            <w:r>
              <w:rPr>
                <w:rFonts w:asciiTheme="minorEastAsia" w:hAnsiTheme="minorEastAsia" w:cs="宋体" w:hint="eastAsia"/>
                <w:color w:val="000000"/>
                <w:kern w:val="0"/>
                <w:sz w:val="28"/>
                <w:szCs w:val="28"/>
              </w:rPr>
              <w:t>1</w:t>
            </w:r>
          </w:p>
        </w:tc>
        <w:tc>
          <w:tcPr>
            <w:tcW w:w="4345" w:type="dxa"/>
            <w:vAlign w:val="center"/>
          </w:tcPr>
          <w:p w14:paraId="1DBE1846" w14:textId="77777777" w:rsidR="008C7A97" w:rsidRDefault="00D42E96">
            <w:pPr>
              <w:jc w:val="center"/>
              <w:rPr>
                <w:rFonts w:asciiTheme="minorEastAsia" w:hAnsiTheme="minorEastAsia" w:cs="Times New Roman"/>
                <w:bCs/>
                <w:sz w:val="28"/>
                <w:szCs w:val="28"/>
              </w:rPr>
            </w:pPr>
            <w:r>
              <w:rPr>
                <w:rFonts w:asciiTheme="minorEastAsia" w:hAnsiTheme="minorEastAsia" w:cs="宋体" w:hint="eastAsia"/>
                <w:kern w:val="0"/>
                <w:sz w:val="28"/>
                <w:szCs w:val="28"/>
              </w:rPr>
              <w:t>国家级职业教育科研平台（国家级职业教育科研创新团队）</w:t>
            </w:r>
          </w:p>
        </w:tc>
        <w:tc>
          <w:tcPr>
            <w:tcW w:w="1800" w:type="dxa"/>
            <w:vAlign w:val="center"/>
          </w:tcPr>
          <w:p w14:paraId="20B6042E" w14:textId="77777777" w:rsidR="008C7A97" w:rsidRDefault="00D42E96">
            <w:pPr>
              <w:adjustRightInd w:val="0"/>
              <w:snapToGrid w:val="0"/>
              <w:jc w:val="center"/>
              <w:rPr>
                <w:rFonts w:asciiTheme="minorEastAsia" w:hAnsiTheme="minorEastAsia" w:cs="Times New Roman"/>
                <w:bCs/>
                <w:sz w:val="28"/>
                <w:szCs w:val="28"/>
              </w:rPr>
            </w:pPr>
            <w:r>
              <w:rPr>
                <w:rFonts w:asciiTheme="minorEastAsia" w:hAnsiTheme="minorEastAsia" w:cs="宋体" w:hint="eastAsia"/>
                <w:kern w:val="0"/>
                <w:sz w:val="28"/>
                <w:szCs w:val="28"/>
              </w:rPr>
              <w:t>30</w:t>
            </w:r>
          </w:p>
        </w:tc>
        <w:tc>
          <w:tcPr>
            <w:tcW w:w="1895" w:type="dxa"/>
            <w:vAlign w:val="center"/>
          </w:tcPr>
          <w:p w14:paraId="01CB2EE2" w14:textId="77777777" w:rsidR="008C7A97" w:rsidRDefault="00D42E96">
            <w:pPr>
              <w:adjustRightInd w:val="0"/>
              <w:snapToGrid w:val="0"/>
              <w:jc w:val="center"/>
              <w:rPr>
                <w:rFonts w:asciiTheme="minorEastAsia" w:hAnsiTheme="minorEastAsia" w:cs="宋体"/>
                <w:kern w:val="0"/>
                <w:sz w:val="28"/>
                <w:szCs w:val="28"/>
              </w:rPr>
            </w:pPr>
            <w:r>
              <w:rPr>
                <w:rFonts w:asciiTheme="minorEastAsia" w:hAnsiTheme="minorEastAsia" w:cs="宋体" w:hint="eastAsia"/>
                <w:kern w:val="0"/>
                <w:sz w:val="28"/>
                <w:szCs w:val="28"/>
              </w:rPr>
              <w:t>300</w:t>
            </w:r>
          </w:p>
        </w:tc>
      </w:tr>
      <w:tr w:rsidR="008C7A97" w14:paraId="79D63EE5" w14:textId="77777777">
        <w:trPr>
          <w:trHeight w:val="296"/>
          <w:jc w:val="center"/>
        </w:trPr>
        <w:tc>
          <w:tcPr>
            <w:tcW w:w="815" w:type="dxa"/>
            <w:vAlign w:val="center"/>
          </w:tcPr>
          <w:p w14:paraId="1F6A11F1" w14:textId="77777777" w:rsidR="008C7A97" w:rsidRDefault="00D42E96">
            <w:pPr>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w:t>
            </w:r>
          </w:p>
        </w:tc>
        <w:tc>
          <w:tcPr>
            <w:tcW w:w="4345" w:type="dxa"/>
            <w:vAlign w:val="center"/>
          </w:tcPr>
          <w:p w14:paraId="433F1D7F" w14:textId="77777777" w:rsidR="008C7A97" w:rsidRDefault="00D42E96">
            <w:pPr>
              <w:jc w:val="center"/>
              <w:rPr>
                <w:rFonts w:asciiTheme="minorEastAsia" w:hAnsiTheme="minorEastAsia" w:cs="Times New Roman"/>
                <w:bCs/>
                <w:sz w:val="28"/>
                <w:szCs w:val="28"/>
              </w:rPr>
            </w:pPr>
            <w:r>
              <w:rPr>
                <w:rFonts w:asciiTheme="minorEastAsia" w:hAnsiTheme="minorEastAsia" w:cs="宋体" w:hint="eastAsia"/>
                <w:kern w:val="0"/>
                <w:sz w:val="28"/>
                <w:szCs w:val="28"/>
              </w:rPr>
              <w:t>省部级职业教育科研平台（省部级职业教育科研创新团队）</w:t>
            </w:r>
          </w:p>
        </w:tc>
        <w:tc>
          <w:tcPr>
            <w:tcW w:w="1800" w:type="dxa"/>
            <w:vAlign w:val="center"/>
          </w:tcPr>
          <w:p w14:paraId="675B6DE5" w14:textId="77777777" w:rsidR="008C7A97" w:rsidRDefault="00D42E96">
            <w:pPr>
              <w:adjustRightInd w:val="0"/>
              <w:snapToGrid w:val="0"/>
              <w:jc w:val="center"/>
              <w:rPr>
                <w:rFonts w:asciiTheme="minorEastAsia" w:hAnsiTheme="minorEastAsia" w:cs="宋体"/>
                <w:kern w:val="0"/>
                <w:sz w:val="28"/>
                <w:szCs w:val="28"/>
              </w:rPr>
            </w:pPr>
            <w:r>
              <w:rPr>
                <w:rFonts w:asciiTheme="minorEastAsia" w:hAnsiTheme="minorEastAsia" w:cs="宋体" w:hint="eastAsia"/>
                <w:kern w:val="0"/>
                <w:sz w:val="28"/>
                <w:szCs w:val="28"/>
              </w:rPr>
              <w:t>24</w:t>
            </w:r>
          </w:p>
        </w:tc>
        <w:tc>
          <w:tcPr>
            <w:tcW w:w="1895" w:type="dxa"/>
            <w:vAlign w:val="center"/>
          </w:tcPr>
          <w:p w14:paraId="3993E573" w14:textId="77777777" w:rsidR="008C7A97" w:rsidRDefault="00D42E96">
            <w:pPr>
              <w:adjustRightInd w:val="0"/>
              <w:snapToGrid w:val="0"/>
              <w:jc w:val="center"/>
              <w:rPr>
                <w:rFonts w:asciiTheme="minorEastAsia" w:hAnsiTheme="minorEastAsia" w:cs="宋体"/>
                <w:kern w:val="0"/>
                <w:sz w:val="28"/>
                <w:szCs w:val="28"/>
              </w:rPr>
            </w:pPr>
            <w:r>
              <w:rPr>
                <w:rFonts w:asciiTheme="minorEastAsia" w:hAnsiTheme="minorEastAsia" w:cs="宋体" w:hint="eastAsia"/>
                <w:kern w:val="0"/>
                <w:sz w:val="28"/>
                <w:szCs w:val="28"/>
              </w:rPr>
              <w:t>60</w:t>
            </w:r>
          </w:p>
        </w:tc>
      </w:tr>
      <w:tr w:rsidR="008C7A97" w14:paraId="447DD523" w14:textId="77777777">
        <w:trPr>
          <w:trHeight w:val="296"/>
          <w:jc w:val="center"/>
        </w:trPr>
        <w:tc>
          <w:tcPr>
            <w:tcW w:w="815" w:type="dxa"/>
            <w:vAlign w:val="center"/>
          </w:tcPr>
          <w:p w14:paraId="2B37DA64" w14:textId="77777777" w:rsidR="008C7A97" w:rsidRDefault="00D42E96">
            <w:pPr>
              <w:jc w:val="center"/>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w:t>
            </w:r>
          </w:p>
        </w:tc>
        <w:tc>
          <w:tcPr>
            <w:tcW w:w="4345" w:type="dxa"/>
            <w:vAlign w:val="center"/>
          </w:tcPr>
          <w:p w14:paraId="18C20A45" w14:textId="77777777" w:rsidR="008C7A97" w:rsidRDefault="00D42E96">
            <w:pPr>
              <w:jc w:val="center"/>
              <w:rPr>
                <w:rFonts w:asciiTheme="minorEastAsia" w:hAnsiTheme="minorEastAsia" w:cs="宋体"/>
                <w:kern w:val="0"/>
                <w:sz w:val="28"/>
                <w:szCs w:val="28"/>
              </w:rPr>
            </w:pPr>
            <w:r>
              <w:rPr>
                <w:rFonts w:asciiTheme="minorEastAsia" w:hAnsiTheme="minorEastAsia" w:cs="宋体" w:hint="eastAsia"/>
                <w:kern w:val="0"/>
                <w:sz w:val="28"/>
                <w:szCs w:val="28"/>
              </w:rPr>
              <w:t>厅局级职业教育科研平台</w:t>
            </w:r>
          </w:p>
          <w:p w14:paraId="6710A7AB" w14:textId="77777777" w:rsidR="008C7A97" w:rsidRDefault="00D42E96">
            <w:pPr>
              <w:jc w:val="center"/>
              <w:rPr>
                <w:rFonts w:asciiTheme="minorEastAsia" w:hAnsiTheme="minorEastAsia" w:cs="宋体"/>
                <w:kern w:val="0"/>
                <w:sz w:val="28"/>
                <w:szCs w:val="28"/>
              </w:rPr>
            </w:pPr>
            <w:r>
              <w:rPr>
                <w:rFonts w:asciiTheme="minorEastAsia" w:hAnsiTheme="minorEastAsia" w:cs="宋体" w:hint="eastAsia"/>
                <w:kern w:val="0"/>
                <w:sz w:val="28"/>
                <w:szCs w:val="28"/>
              </w:rPr>
              <w:t>（不含校级）</w:t>
            </w:r>
          </w:p>
        </w:tc>
        <w:tc>
          <w:tcPr>
            <w:tcW w:w="1800" w:type="dxa"/>
            <w:vAlign w:val="center"/>
          </w:tcPr>
          <w:p w14:paraId="04FD4A94" w14:textId="77777777" w:rsidR="008C7A97" w:rsidRDefault="00D42E96">
            <w:pPr>
              <w:adjustRightInd w:val="0"/>
              <w:snapToGrid w:val="0"/>
              <w:jc w:val="center"/>
              <w:rPr>
                <w:rFonts w:asciiTheme="minorEastAsia" w:hAnsiTheme="minorEastAsia" w:cs="宋体"/>
                <w:kern w:val="0"/>
                <w:sz w:val="28"/>
                <w:szCs w:val="28"/>
              </w:rPr>
            </w:pPr>
            <w:r>
              <w:rPr>
                <w:rFonts w:asciiTheme="minorEastAsia" w:hAnsiTheme="minorEastAsia" w:cs="宋体" w:hint="eastAsia"/>
                <w:kern w:val="0"/>
                <w:sz w:val="28"/>
                <w:szCs w:val="28"/>
              </w:rPr>
              <w:t>10</w:t>
            </w:r>
          </w:p>
        </w:tc>
        <w:tc>
          <w:tcPr>
            <w:tcW w:w="1895" w:type="dxa"/>
            <w:vAlign w:val="center"/>
          </w:tcPr>
          <w:p w14:paraId="0422C21F" w14:textId="77777777" w:rsidR="008C7A97" w:rsidRDefault="00D42E96">
            <w:pPr>
              <w:adjustRightInd w:val="0"/>
              <w:snapToGrid w:val="0"/>
              <w:ind w:firstLineChars="300" w:firstLine="840"/>
              <w:rPr>
                <w:rFonts w:asciiTheme="minorEastAsia" w:hAnsiTheme="minorEastAsia" w:cs="宋体"/>
                <w:kern w:val="0"/>
                <w:sz w:val="28"/>
                <w:szCs w:val="28"/>
              </w:rPr>
            </w:pPr>
            <w:r>
              <w:rPr>
                <w:rFonts w:asciiTheme="minorEastAsia" w:hAnsiTheme="minorEastAsia" w:cs="宋体" w:hint="eastAsia"/>
                <w:kern w:val="0"/>
                <w:sz w:val="28"/>
                <w:szCs w:val="28"/>
              </w:rPr>
              <w:t>20</w:t>
            </w:r>
          </w:p>
        </w:tc>
      </w:tr>
    </w:tbl>
    <w:p w14:paraId="2A666A32" w14:textId="77777777" w:rsidR="008C7A97" w:rsidRDefault="00D42E96">
      <w:pPr>
        <w:snapToGrid w:val="0"/>
        <w:spacing w:line="288" w:lineRule="auto"/>
        <w:ind w:firstLineChars="200" w:firstLine="560"/>
        <w:rPr>
          <w:rFonts w:asciiTheme="minorEastAsia" w:hAnsiTheme="minorEastAsia" w:cs="Times New Roman"/>
          <w:color w:val="000000"/>
          <w:sz w:val="28"/>
          <w:szCs w:val="28"/>
        </w:rPr>
      </w:pPr>
      <w:r>
        <w:rPr>
          <w:rFonts w:asciiTheme="minorEastAsia" w:hAnsiTheme="minorEastAsia" w:cs="Times New Roman" w:hint="eastAsia"/>
          <w:bCs/>
          <w:color w:val="000000"/>
          <w:sz w:val="28"/>
          <w:szCs w:val="28"/>
        </w:rPr>
        <w:t>说明：科研</w:t>
      </w:r>
      <w:r>
        <w:rPr>
          <w:rFonts w:asciiTheme="minorEastAsia" w:hAnsiTheme="minorEastAsia" w:cs="Times New Roman" w:hint="eastAsia"/>
          <w:color w:val="000000"/>
          <w:sz w:val="28"/>
          <w:szCs w:val="28"/>
        </w:rPr>
        <w:t>创新平台（科研创新团队）管理工作量由负责人在管理团队的兼职教师中进行分配，平台负责人的管理工作量不低于总工作量的30%。</w:t>
      </w:r>
    </w:p>
    <w:p w14:paraId="3604C8C5" w14:textId="77777777" w:rsidR="008C7A97" w:rsidRDefault="00D42E96">
      <w:pPr>
        <w:snapToGrid w:val="0"/>
        <w:spacing w:line="288" w:lineRule="auto"/>
        <w:jc w:val="center"/>
        <w:rPr>
          <w:rFonts w:asciiTheme="minorEastAsia" w:hAnsiTheme="minorEastAsia" w:cs="Times New Roman"/>
          <w:b/>
          <w:sz w:val="28"/>
          <w:szCs w:val="28"/>
        </w:rPr>
      </w:pPr>
      <w:r>
        <w:rPr>
          <w:rFonts w:asciiTheme="minorEastAsia" w:hAnsiTheme="minorEastAsia" w:cs="Times New Roman" w:hint="eastAsia"/>
          <w:b/>
          <w:bCs/>
          <w:sz w:val="28"/>
          <w:szCs w:val="28"/>
        </w:rPr>
        <w:t>第四章 音乐、艺术、体育类创作成果工作量计算</w:t>
      </w:r>
    </w:p>
    <w:p w14:paraId="709707C7" w14:textId="77777777" w:rsidR="008C7A97" w:rsidRDefault="00D42E96">
      <w:pPr>
        <w:adjustRightInd w:val="0"/>
        <w:snapToGrid w:val="0"/>
        <w:spacing w:line="288" w:lineRule="auto"/>
        <w:ind w:firstLineChars="200" w:firstLine="562"/>
        <w:rPr>
          <w:rFonts w:asciiTheme="minorEastAsia" w:hAnsiTheme="minorEastAsia" w:cs="Times New Roman"/>
          <w:sz w:val="28"/>
          <w:szCs w:val="28"/>
        </w:rPr>
      </w:pPr>
      <w:r>
        <w:rPr>
          <w:rFonts w:asciiTheme="minorEastAsia" w:hAnsiTheme="minorEastAsia" w:cs="Times New Roman" w:hint="eastAsia"/>
          <w:b/>
          <w:sz w:val="28"/>
          <w:szCs w:val="28"/>
        </w:rPr>
        <w:t>第十条</w:t>
      </w:r>
      <w:r>
        <w:rPr>
          <w:rFonts w:asciiTheme="minorEastAsia" w:hAnsiTheme="minorEastAsia" w:cs="Times New Roman" w:hint="eastAsia"/>
          <w:sz w:val="28"/>
          <w:szCs w:val="28"/>
        </w:rPr>
        <w:t xml:space="preserve">  音乐、美术、艺术设计类专业人员在相关专业期刊（</w:t>
      </w:r>
      <w:r>
        <w:rPr>
          <w:rFonts w:asciiTheme="minorEastAsia" w:hAnsiTheme="minorEastAsia" w:cs="宋体" w:hint="eastAsia"/>
          <w:sz w:val="28"/>
          <w:szCs w:val="28"/>
        </w:rPr>
        <w:t>J类</w:t>
      </w:r>
      <w:r>
        <w:rPr>
          <w:rFonts w:asciiTheme="minorEastAsia" w:hAnsiTheme="minorEastAsia" w:cs="Times New Roman" w:hint="eastAsia"/>
          <w:sz w:val="28"/>
          <w:szCs w:val="28"/>
        </w:rPr>
        <w:t>）上发表的绘画或音乐作品，其工作量每件按同级别的1篇学术论文计算（插图等不计工作量）。</w:t>
      </w:r>
    </w:p>
    <w:p w14:paraId="6D1251CE" w14:textId="77777777" w:rsidR="008C7A97" w:rsidRDefault="00D42E96">
      <w:pPr>
        <w:adjustRightInd w:val="0"/>
        <w:snapToGrid w:val="0"/>
        <w:spacing w:line="288" w:lineRule="auto"/>
        <w:ind w:firstLineChars="200" w:firstLine="562"/>
        <w:rPr>
          <w:rFonts w:asciiTheme="minorEastAsia" w:hAnsiTheme="minorEastAsia" w:cs="Times New Roman"/>
          <w:sz w:val="28"/>
          <w:szCs w:val="28"/>
        </w:rPr>
      </w:pPr>
      <w:r>
        <w:rPr>
          <w:rFonts w:asciiTheme="minorEastAsia" w:hAnsiTheme="minorEastAsia" w:cs="Times New Roman" w:hint="eastAsia"/>
          <w:b/>
          <w:sz w:val="28"/>
          <w:szCs w:val="28"/>
        </w:rPr>
        <w:t xml:space="preserve">第十一条  </w:t>
      </w:r>
      <w:r>
        <w:rPr>
          <w:rFonts w:asciiTheme="minorEastAsia" w:hAnsiTheme="minorEastAsia" w:cs="Times New Roman" w:hint="eastAsia"/>
          <w:sz w:val="28"/>
          <w:szCs w:val="28"/>
        </w:rPr>
        <w:t>在国家正规出版社公开出版的个人音乐、美术作品集，其工作量按同字数同级别论著工作量的60%予以计算。</w:t>
      </w:r>
    </w:p>
    <w:p w14:paraId="72D9370E" w14:textId="77777777" w:rsidR="008C7A97" w:rsidRDefault="00D42E96">
      <w:pPr>
        <w:adjustRightInd w:val="0"/>
        <w:snapToGrid w:val="0"/>
        <w:spacing w:line="288" w:lineRule="auto"/>
        <w:ind w:firstLineChars="200" w:firstLine="562"/>
        <w:rPr>
          <w:rFonts w:asciiTheme="minorEastAsia" w:hAnsiTheme="minorEastAsia" w:cs="Times New Roman"/>
          <w:sz w:val="28"/>
          <w:szCs w:val="28"/>
        </w:rPr>
      </w:pPr>
      <w:r>
        <w:rPr>
          <w:rFonts w:asciiTheme="minorEastAsia" w:hAnsiTheme="minorEastAsia" w:cs="Times New Roman" w:hint="eastAsia"/>
          <w:b/>
          <w:sz w:val="28"/>
          <w:szCs w:val="28"/>
        </w:rPr>
        <w:t xml:space="preserve">第十二条  </w:t>
      </w:r>
      <w:r>
        <w:rPr>
          <w:rFonts w:asciiTheme="minorEastAsia" w:hAnsiTheme="minorEastAsia" w:cs="Times New Roman" w:hint="eastAsia"/>
          <w:sz w:val="28"/>
          <w:szCs w:val="28"/>
        </w:rPr>
        <w:t>艺术、音乐、体育类获奖、参赛（含参展、参演等）作品工作量计算标准按“南昌职业大学艺术、音乐、体育专业作品和获奖项目科研工作量折算办法”（见附件）执行。</w:t>
      </w:r>
    </w:p>
    <w:p w14:paraId="12221198" w14:textId="77777777" w:rsidR="008C7A97" w:rsidRDefault="00D42E96">
      <w:pPr>
        <w:snapToGrid w:val="0"/>
        <w:spacing w:line="288" w:lineRule="auto"/>
        <w:jc w:val="center"/>
        <w:rPr>
          <w:rFonts w:asciiTheme="minorEastAsia" w:hAnsiTheme="minorEastAsia" w:cs="Times New Roman"/>
          <w:b/>
          <w:sz w:val="28"/>
          <w:szCs w:val="28"/>
        </w:rPr>
      </w:pPr>
      <w:r>
        <w:rPr>
          <w:rFonts w:asciiTheme="minorEastAsia" w:hAnsiTheme="minorEastAsia" w:cs="Times New Roman" w:hint="eastAsia"/>
          <w:b/>
          <w:sz w:val="28"/>
          <w:szCs w:val="28"/>
        </w:rPr>
        <w:t>第五章 科研工作量分配</w:t>
      </w:r>
    </w:p>
    <w:p w14:paraId="4009B149" w14:textId="77777777" w:rsidR="008C7A97" w:rsidRDefault="00D42E96">
      <w:pPr>
        <w:adjustRightInd w:val="0"/>
        <w:snapToGrid w:val="0"/>
        <w:spacing w:line="288" w:lineRule="auto"/>
        <w:ind w:firstLineChars="200" w:firstLine="562"/>
        <w:rPr>
          <w:rFonts w:asciiTheme="minorEastAsia" w:hAnsiTheme="minorEastAsia" w:cs="Times New Roman"/>
          <w:sz w:val="28"/>
          <w:szCs w:val="28"/>
        </w:rPr>
      </w:pPr>
      <w:r>
        <w:rPr>
          <w:rFonts w:asciiTheme="minorEastAsia" w:hAnsiTheme="minorEastAsia" w:cs="Times New Roman" w:hint="eastAsia"/>
          <w:b/>
          <w:sz w:val="28"/>
          <w:szCs w:val="28"/>
        </w:rPr>
        <w:t xml:space="preserve">第十三条  </w:t>
      </w:r>
      <w:r>
        <w:rPr>
          <w:rFonts w:asciiTheme="minorEastAsia" w:hAnsiTheme="minorEastAsia" w:cs="Times New Roman" w:hint="eastAsia"/>
          <w:sz w:val="28"/>
          <w:szCs w:val="28"/>
        </w:rPr>
        <w:t>以我校为主要完成单位之一的科研工作涉及到多人、多单位合作情况，科研工作量按我校在完成单位中的排序及我校教师在完成人中的排序算：</w:t>
      </w:r>
    </w:p>
    <w:p w14:paraId="4EE318C8" w14:textId="77777777" w:rsidR="008C7A97" w:rsidRDefault="00D42E96">
      <w:pPr>
        <w:adjustRightInd w:val="0"/>
        <w:snapToGrid w:val="0"/>
        <w:spacing w:line="288" w:lineRule="auto"/>
        <w:ind w:firstLineChars="200" w:firstLine="560"/>
        <w:jc w:val="center"/>
        <w:rPr>
          <w:rFonts w:asciiTheme="minorEastAsia" w:hAnsiTheme="minorEastAsia" w:cs="Times New Roman"/>
          <w:sz w:val="28"/>
          <w:szCs w:val="28"/>
        </w:rPr>
      </w:pPr>
      <w:r>
        <w:rPr>
          <w:rFonts w:asciiTheme="minorEastAsia" w:hAnsiTheme="minorEastAsia" w:cs="Times New Roman" w:hint="eastAsia"/>
          <w:sz w:val="28"/>
          <w:szCs w:val="28"/>
        </w:rPr>
        <w:t>科研工作量N=M×C×D</w:t>
      </w:r>
    </w:p>
    <w:p w14:paraId="793A93A2" w14:textId="77777777" w:rsidR="008C7A97" w:rsidRDefault="00D42E96">
      <w:pPr>
        <w:adjustRightInd w:val="0"/>
        <w:snapToGrid w:val="0"/>
        <w:spacing w:line="288" w:lineRule="auto"/>
        <w:rPr>
          <w:rFonts w:asciiTheme="minorEastAsia" w:hAnsiTheme="minorEastAsia" w:cs="Times New Roman"/>
          <w:sz w:val="28"/>
          <w:szCs w:val="28"/>
        </w:rPr>
      </w:pPr>
      <w:r>
        <w:rPr>
          <w:rFonts w:asciiTheme="minorEastAsia" w:hAnsiTheme="minorEastAsia" w:cs="Times New Roman" w:hint="eastAsia"/>
          <w:sz w:val="28"/>
          <w:szCs w:val="28"/>
        </w:rPr>
        <w:lastRenderedPageBreak/>
        <w:t>式中，M表示第一完成单位总工作量；</w:t>
      </w:r>
    </w:p>
    <w:p w14:paraId="573EAC08" w14:textId="77777777" w:rsidR="008C7A97" w:rsidRDefault="00D42E96">
      <w:pPr>
        <w:adjustRightInd w:val="0"/>
        <w:snapToGrid w:val="0"/>
        <w:spacing w:line="288" w:lineRule="auto"/>
        <w:ind w:firstLineChars="300" w:firstLine="840"/>
        <w:rPr>
          <w:rFonts w:asciiTheme="minorEastAsia" w:hAnsiTheme="minorEastAsia" w:cs="Times New Roman"/>
          <w:sz w:val="28"/>
          <w:szCs w:val="28"/>
        </w:rPr>
      </w:pPr>
      <w:r>
        <w:rPr>
          <w:rFonts w:asciiTheme="minorEastAsia" w:hAnsiTheme="minorEastAsia" w:cs="Times New Roman" w:hint="eastAsia"/>
          <w:sz w:val="28"/>
          <w:szCs w:val="28"/>
        </w:rPr>
        <w:t>C为单位排序系数，对于科研成果获奖，按1/（2n-2）(其中，n为完成单位排序)计算，我校为独立单位或第一完成单位的C值为1；对于科研项目、创新平台与学位点、科研创新团队、学术论文及专利等科研业绩，我校均必须为独立单位或第一完成单位，C值为1；</w:t>
      </w:r>
    </w:p>
    <w:p w14:paraId="1A5A8441" w14:textId="77777777" w:rsidR="008C7A97" w:rsidRDefault="00D42E96">
      <w:pPr>
        <w:adjustRightInd w:val="0"/>
        <w:snapToGrid w:val="0"/>
        <w:spacing w:line="288" w:lineRule="auto"/>
        <w:ind w:firstLineChars="300" w:firstLine="840"/>
        <w:rPr>
          <w:rFonts w:asciiTheme="minorEastAsia" w:hAnsiTheme="minorEastAsia" w:cs="Times New Roman"/>
          <w:sz w:val="28"/>
          <w:szCs w:val="28"/>
        </w:rPr>
      </w:pPr>
      <w:r>
        <w:rPr>
          <w:rFonts w:asciiTheme="minorEastAsia" w:hAnsiTheme="minorEastAsia" w:cs="Times New Roman" w:hint="eastAsia"/>
          <w:sz w:val="28"/>
          <w:szCs w:val="28"/>
        </w:rPr>
        <w:t>D为完成人排序系数，按表一或表二计算。</w:t>
      </w:r>
    </w:p>
    <w:p w14:paraId="1D9060D2" w14:textId="77777777" w:rsidR="008C7A97" w:rsidRDefault="00D42E96">
      <w:pPr>
        <w:snapToGrid w:val="0"/>
        <w:spacing w:line="288" w:lineRule="auto"/>
        <w:jc w:val="center"/>
        <w:rPr>
          <w:rFonts w:asciiTheme="minorEastAsia" w:hAnsiTheme="minorEastAsia" w:cs="Times New Roman"/>
          <w:b/>
          <w:color w:val="000000"/>
          <w:sz w:val="28"/>
          <w:szCs w:val="28"/>
        </w:rPr>
      </w:pPr>
      <w:r>
        <w:rPr>
          <w:rFonts w:asciiTheme="minorEastAsia" w:hAnsiTheme="minorEastAsia" w:cs="Times New Roman" w:hint="eastAsia"/>
          <w:bCs/>
          <w:color w:val="000000"/>
          <w:sz w:val="28"/>
          <w:szCs w:val="28"/>
        </w:rPr>
        <w:t>表一：获奖、项目、创新平台与创新团队</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48"/>
        <w:gridCol w:w="451"/>
        <w:gridCol w:w="569"/>
        <w:gridCol w:w="491"/>
        <w:gridCol w:w="491"/>
        <w:gridCol w:w="492"/>
        <w:gridCol w:w="491"/>
        <w:gridCol w:w="491"/>
        <w:gridCol w:w="519"/>
        <w:gridCol w:w="559"/>
        <w:gridCol w:w="552"/>
        <w:gridCol w:w="709"/>
        <w:gridCol w:w="708"/>
        <w:gridCol w:w="709"/>
        <w:gridCol w:w="732"/>
      </w:tblGrid>
      <w:tr w:rsidR="008C7A97" w14:paraId="40AA3894" w14:textId="77777777">
        <w:trPr>
          <w:trHeight w:val="319"/>
          <w:jc w:val="center"/>
        </w:trPr>
        <w:tc>
          <w:tcPr>
            <w:tcW w:w="848" w:type="dxa"/>
            <w:tcMar>
              <w:top w:w="15" w:type="dxa"/>
              <w:left w:w="15" w:type="dxa"/>
              <w:bottom w:w="15" w:type="dxa"/>
              <w:right w:w="15" w:type="dxa"/>
            </w:tcMar>
            <w:vAlign w:val="center"/>
          </w:tcPr>
          <w:p w14:paraId="46DF1C66"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人数</w:t>
            </w:r>
          </w:p>
        </w:tc>
        <w:tc>
          <w:tcPr>
            <w:tcW w:w="1020" w:type="dxa"/>
            <w:gridSpan w:val="2"/>
            <w:tcMar>
              <w:top w:w="15" w:type="dxa"/>
              <w:left w:w="15" w:type="dxa"/>
              <w:bottom w:w="15" w:type="dxa"/>
              <w:right w:w="15" w:type="dxa"/>
            </w:tcMar>
            <w:vAlign w:val="center"/>
          </w:tcPr>
          <w:p w14:paraId="78515329"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2</w:t>
            </w:r>
          </w:p>
        </w:tc>
        <w:tc>
          <w:tcPr>
            <w:tcW w:w="1474" w:type="dxa"/>
            <w:gridSpan w:val="3"/>
            <w:tcMar>
              <w:top w:w="15" w:type="dxa"/>
              <w:left w:w="15" w:type="dxa"/>
              <w:bottom w:w="15" w:type="dxa"/>
              <w:right w:w="15" w:type="dxa"/>
            </w:tcMar>
            <w:vAlign w:val="center"/>
          </w:tcPr>
          <w:p w14:paraId="62F0517D"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3</w:t>
            </w:r>
          </w:p>
        </w:tc>
        <w:tc>
          <w:tcPr>
            <w:tcW w:w="2060" w:type="dxa"/>
            <w:gridSpan w:val="4"/>
            <w:tcMar>
              <w:top w:w="15" w:type="dxa"/>
              <w:left w:w="15" w:type="dxa"/>
              <w:bottom w:w="15" w:type="dxa"/>
              <w:right w:w="15" w:type="dxa"/>
            </w:tcMar>
            <w:vAlign w:val="center"/>
          </w:tcPr>
          <w:p w14:paraId="38732385"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4</w:t>
            </w:r>
          </w:p>
        </w:tc>
        <w:tc>
          <w:tcPr>
            <w:tcW w:w="3410" w:type="dxa"/>
            <w:gridSpan w:val="5"/>
            <w:tcMar>
              <w:top w:w="15" w:type="dxa"/>
              <w:left w:w="15" w:type="dxa"/>
              <w:bottom w:w="15" w:type="dxa"/>
              <w:right w:w="15" w:type="dxa"/>
            </w:tcMar>
            <w:vAlign w:val="center"/>
          </w:tcPr>
          <w:p w14:paraId="34266981"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5</w:t>
            </w:r>
          </w:p>
        </w:tc>
      </w:tr>
      <w:tr w:rsidR="008C7A97" w14:paraId="1183CA47" w14:textId="77777777">
        <w:trPr>
          <w:trHeight w:val="281"/>
          <w:jc w:val="center"/>
        </w:trPr>
        <w:tc>
          <w:tcPr>
            <w:tcW w:w="848" w:type="dxa"/>
            <w:tcMar>
              <w:top w:w="15" w:type="dxa"/>
              <w:left w:w="15" w:type="dxa"/>
              <w:bottom w:w="15" w:type="dxa"/>
              <w:right w:w="15" w:type="dxa"/>
            </w:tcMar>
            <w:vAlign w:val="center"/>
          </w:tcPr>
          <w:p w14:paraId="5D4960E1"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排序</w:t>
            </w:r>
          </w:p>
        </w:tc>
        <w:tc>
          <w:tcPr>
            <w:tcW w:w="451" w:type="dxa"/>
            <w:tcMar>
              <w:top w:w="15" w:type="dxa"/>
              <w:left w:w="15" w:type="dxa"/>
              <w:bottom w:w="15" w:type="dxa"/>
              <w:right w:w="15" w:type="dxa"/>
            </w:tcMar>
            <w:vAlign w:val="center"/>
          </w:tcPr>
          <w:p w14:paraId="63166CC8"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569" w:type="dxa"/>
            <w:tcMar>
              <w:top w:w="15" w:type="dxa"/>
              <w:left w:w="15" w:type="dxa"/>
              <w:bottom w:w="15" w:type="dxa"/>
              <w:right w:w="15" w:type="dxa"/>
            </w:tcMar>
            <w:vAlign w:val="center"/>
          </w:tcPr>
          <w:p w14:paraId="6E5814B6"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491" w:type="dxa"/>
            <w:tcMar>
              <w:top w:w="15" w:type="dxa"/>
              <w:left w:w="15" w:type="dxa"/>
              <w:bottom w:w="15" w:type="dxa"/>
              <w:right w:w="15" w:type="dxa"/>
            </w:tcMar>
            <w:vAlign w:val="center"/>
          </w:tcPr>
          <w:p w14:paraId="441F8513"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491" w:type="dxa"/>
            <w:tcMar>
              <w:top w:w="15" w:type="dxa"/>
              <w:left w:w="15" w:type="dxa"/>
              <w:bottom w:w="15" w:type="dxa"/>
              <w:right w:w="15" w:type="dxa"/>
            </w:tcMar>
            <w:vAlign w:val="center"/>
          </w:tcPr>
          <w:p w14:paraId="08410698"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492" w:type="dxa"/>
            <w:tcMar>
              <w:top w:w="15" w:type="dxa"/>
              <w:left w:w="15" w:type="dxa"/>
              <w:bottom w:w="15" w:type="dxa"/>
              <w:right w:w="15" w:type="dxa"/>
            </w:tcMar>
            <w:vAlign w:val="center"/>
          </w:tcPr>
          <w:p w14:paraId="41A69CC8"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3</w:t>
            </w:r>
          </w:p>
        </w:tc>
        <w:tc>
          <w:tcPr>
            <w:tcW w:w="491" w:type="dxa"/>
            <w:tcMar>
              <w:top w:w="15" w:type="dxa"/>
              <w:left w:w="15" w:type="dxa"/>
              <w:bottom w:w="15" w:type="dxa"/>
              <w:right w:w="15" w:type="dxa"/>
            </w:tcMar>
            <w:vAlign w:val="center"/>
          </w:tcPr>
          <w:p w14:paraId="2FD97AE6"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491" w:type="dxa"/>
            <w:tcMar>
              <w:top w:w="15" w:type="dxa"/>
              <w:left w:w="15" w:type="dxa"/>
              <w:bottom w:w="15" w:type="dxa"/>
              <w:right w:w="15" w:type="dxa"/>
            </w:tcMar>
            <w:vAlign w:val="center"/>
          </w:tcPr>
          <w:p w14:paraId="454CA604"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519" w:type="dxa"/>
            <w:tcMar>
              <w:top w:w="15" w:type="dxa"/>
              <w:left w:w="15" w:type="dxa"/>
              <w:bottom w:w="15" w:type="dxa"/>
              <w:right w:w="15" w:type="dxa"/>
            </w:tcMar>
            <w:vAlign w:val="center"/>
          </w:tcPr>
          <w:p w14:paraId="2889C6D7"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3</w:t>
            </w:r>
          </w:p>
        </w:tc>
        <w:tc>
          <w:tcPr>
            <w:tcW w:w="559" w:type="dxa"/>
            <w:tcMar>
              <w:top w:w="15" w:type="dxa"/>
              <w:left w:w="15" w:type="dxa"/>
              <w:bottom w:w="15" w:type="dxa"/>
              <w:right w:w="15" w:type="dxa"/>
            </w:tcMar>
            <w:vAlign w:val="center"/>
          </w:tcPr>
          <w:p w14:paraId="489DE259"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4</w:t>
            </w:r>
          </w:p>
        </w:tc>
        <w:tc>
          <w:tcPr>
            <w:tcW w:w="552" w:type="dxa"/>
            <w:tcMar>
              <w:top w:w="15" w:type="dxa"/>
              <w:left w:w="15" w:type="dxa"/>
              <w:bottom w:w="15" w:type="dxa"/>
              <w:right w:w="15" w:type="dxa"/>
            </w:tcMar>
            <w:vAlign w:val="center"/>
          </w:tcPr>
          <w:p w14:paraId="6C014BAB"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709" w:type="dxa"/>
            <w:tcMar>
              <w:top w:w="15" w:type="dxa"/>
              <w:left w:w="15" w:type="dxa"/>
              <w:bottom w:w="15" w:type="dxa"/>
              <w:right w:w="15" w:type="dxa"/>
            </w:tcMar>
            <w:vAlign w:val="center"/>
          </w:tcPr>
          <w:p w14:paraId="08C0C913"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708" w:type="dxa"/>
            <w:tcMar>
              <w:top w:w="15" w:type="dxa"/>
              <w:left w:w="15" w:type="dxa"/>
              <w:bottom w:w="15" w:type="dxa"/>
              <w:right w:w="15" w:type="dxa"/>
            </w:tcMar>
            <w:vAlign w:val="center"/>
          </w:tcPr>
          <w:p w14:paraId="66EE8B62"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3</w:t>
            </w:r>
          </w:p>
        </w:tc>
        <w:tc>
          <w:tcPr>
            <w:tcW w:w="709" w:type="dxa"/>
            <w:tcMar>
              <w:top w:w="15" w:type="dxa"/>
              <w:left w:w="15" w:type="dxa"/>
              <w:bottom w:w="15" w:type="dxa"/>
              <w:right w:w="15" w:type="dxa"/>
            </w:tcMar>
            <w:vAlign w:val="center"/>
          </w:tcPr>
          <w:p w14:paraId="68661241"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4</w:t>
            </w:r>
          </w:p>
        </w:tc>
        <w:tc>
          <w:tcPr>
            <w:tcW w:w="732" w:type="dxa"/>
            <w:tcMar>
              <w:top w:w="15" w:type="dxa"/>
              <w:left w:w="15" w:type="dxa"/>
              <w:bottom w:w="15" w:type="dxa"/>
              <w:right w:w="15" w:type="dxa"/>
            </w:tcMar>
            <w:vAlign w:val="center"/>
          </w:tcPr>
          <w:p w14:paraId="2ED737C8"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5</w:t>
            </w:r>
          </w:p>
        </w:tc>
      </w:tr>
      <w:tr w:rsidR="008C7A97" w14:paraId="72155C6E" w14:textId="77777777">
        <w:trPr>
          <w:jc w:val="center"/>
        </w:trPr>
        <w:tc>
          <w:tcPr>
            <w:tcW w:w="848" w:type="dxa"/>
            <w:tcMar>
              <w:top w:w="15" w:type="dxa"/>
              <w:left w:w="15" w:type="dxa"/>
              <w:bottom w:w="15" w:type="dxa"/>
              <w:right w:w="15" w:type="dxa"/>
            </w:tcMar>
            <w:vAlign w:val="center"/>
          </w:tcPr>
          <w:p w14:paraId="07F3B860"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系数D</w:t>
            </w:r>
          </w:p>
        </w:tc>
        <w:tc>
          <w:tcPr>
            <w:tcW w:w="451" w:type="dxa"/>
            <w:tcMar>
              <w:top w:w="15" w:type="dxa"/>
              <w:left w:w="15" w:type="dxa"/>
              <w:bottom w:w="15" w:type="dxa"/>
              <w:right w:w="15" w:type="dxa"/>
            </w:tcMar>
            <w:vAlign w:val="center"/>
          </w:tcPr>
          <w:p w14:paraId="2BF4DF4B"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0.6</w:t>
            </w:r>
          </w:p>
        </w:tc>
        <w:tc>
          <w:tcPr>
            <w:tcW w:w="569" w:type="dxa"/>
            <w:tcMar>
              <w:top w:w="15" w:type="dxa"/>
              <w:left w:w="15" w:type="dxa"/>
              <w:bottom w:w="15" w:type="dxa"/>
              <w:right w:w="15" w:type="dxa"/>
            </w:tcMar>
            <w:vAlign w:val="center"/>
          </w:tcPr>
          <w:p w14:paraId="6C26FE5C"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0.4</w:t>
            </w:r>
          </w:p>
        </w:tc>
        <w:tc>
          <w:tcPr>
            <w:tcW w:w="491" w:type="dxa"/>
            <w:tcMar>
              <w:top w:w="15" w:type="dxa"/>
              <w:left w:w="15" w:type="dxa"/>
              <w:bottom w:w="15" w:type="dxa"/>
              <w:right w:w="15" w:type="dxa"/>
            </w:tcMar>
            <w:vAlign w:val="center"/>
          </w:tcPr>
          <w:p w14:paraId="2EF8FF84"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0.5</w:t>
            </w:r>
          </w:p>
        </w:tc>
        <w:tc>
          <w:tcPr>
            <w:tcW w:w="491" w:type="dxa"/>
            <w:tcMar>
              <w:top w:w="15" w:type="dxa"/>
              <w:left w:w="15" w:type="dxa"/>
              <w:bottom w:w="15" w:type="dxa"/>
              <w:right w:w="15" w:type="dxa"/>
            </w:tcMar>
            <w:vAlign w:val="center"/>
          </w:tcPr>
          <w:p w14:paraId="216F3A9B"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0.3</w:t>
            </w:r>
          </w:p>
        </w:tc>
        <w:tc>
          <w:tcPr>
            <w:tcW w:w="492" w:type="dxa"/>
            <w:tcMar>
              <w:top w:w="15" w:type="dxa"/>
              <w:left w:w="15" w:type="dxa"/>
              <w:bottom w:w="15" w:type="dxa"/>
              <w:right w:w="15" w:type="dxa"/>
            </w:tcMar>
            <w:vAlign w:val="center"/>
          </w:tcPr>
          <w:p w14:paraId="43280302"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0.2</w:t>
            </w:r>
          </w:p>
        </w:tc>
        <w:tc>
          <w:tcPr>
            <w:tcW w:w="491" w:type="dxa"/>
            <w:tcMar>
              <w:top w:w="15" w:type="dxa"/>
              <w:left w:w="15" w:type="dxa"/>
              <w:bottom w:w="15" w:type="dxa"/>
              <w:right w:w="15" w:type="dxa"/>
            </w:tcMar>
            <w:vAlign w:val="center"/>
          </w:tcPr>
          <w:p w14:paraId="71082E21"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0.5</w:t>
            </w:r>
          </w:p>
        </w:tc>
        <w:tc>
          <w:tcPr>
            <w:tcW w:w="491" w:type="dxa"/>
            <w:tcMar>
              <w:top w:w="15" w:type="dxa"/>
              <w:left w:w="15" w:type="dxa"/>
              <w:bottom w:w="15" w:type="dxa"/>
              <w:right w:w="15" w:type="dxa"/>
            </w:tcMar>
            <w:vAlign w:val="center"/>
          </w:tcPr>
          <w:p w14:paraId="61DE8FFD"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0.3</w:t>
            </w:r>
          </w:p>
        </w:tc>
        <w:tc>
          <w:tcPr>
            <w:tcW w:w="519" w:type="dxa"/>
            <w:tcMar>
              <w:top w:w="15" w:type="dxa"/>
              <w:left w:w="15" w:type="dxa"/>
              <w:bottom w:w="15" w:type="dxa"/>
              <w:right w:w="15" w:type="dxa"/>
            </w:tcMar>
            <w:vAlign w:val="center"/>
          </w:tcPr>
          <w:p w14:paraId="3246BB3F"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0.1</w:t>
            </w:r>
          </w:p>
        </w:tc>
        <w:tc>
          <w:tcPr>
            <w:tcW w:w="559" w:type="dxa"/>
            <w:tcMar>
              <w:top w:w="15" w:type="dxa"/>
              <w:left w:w="15" w:type="dxa"/>
              <w:bottom w:w="15" w:type="dxa"/>
              <w:right w:w="15" w:type="dxa"/>
            </w:tcMar>
            <w:vAlign w:val="center"/>
          </w:tcPr>
          <w:p w14:paraId="5E8A2DA9"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0.1</w:t>
            </w:r>
          </w:p>
        </w:tc>
        <w:tc>
          <w:tcPr>
            <w:tcW w:w="552" w:type="dxa"/>
            <w:tcMar>
              <w:top w:w="15" w:type="dxa"/>
              <w:left w:w="15" w:type="dxa"/>
              <w:bottom w:w="15" w:type="dxa"/>
              <w:right w:w="15" w:type="dxa"/>
            </w:tcMar>
            <w:vAlign w:val="center"/>
          </w:tcPr>
          <w:p w14:paraId="76069B10"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0.5</w:t>
            </w:r>
          </w:p>
        </w:tc>
        <w:tc>
          <w:tcPr>
            <w:tcW w:w="709" w:type="dxa"/>
            <w:tcMar>
              <w:top w:w="15" w:type="dxa"/>
              <w:left w:w="15" w:type="dxa"/>
              <w:bottom w:w="15" w:type="dxa"/>
              <w:right w:w="15" w:type="dxa"/>
            </w:tcMar>
            <w:vAlign w:val="center"/>
          </w:tcPr>
          <w:p w14:paraId="76779983"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0.25</w:t>
            </w:r>
          </w:p>
        </w:tc>
        <w:tc>
          <w:tcPr>
            <w:tcW w:w="708" w:type="dxa"/>
            <w:tcMar>
              <w:top w:w="15" w:type="dxa"/>
              <w:left w:w="15" w:type="dxa"/>
              <w:bottom w:w="15" w:type="dxa"/>
              <w:right w:w="15" w:type="dxa"/>
            </w:tcMar>
            <w:vAlign w:val="center"/>
          </w:tcPr>
          <w:p w14:paraId="65493B96"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0.15</w:t>
            </w:r>
          </w:p>
        </w:tc>
        <w:tc>
          <w:tcPr>
            <w:tcW w:w="709" w:type="dxa"/>
            <w:tcMar>
              <w:top w:w="15" w:type="dxa"/>
              <w:left w:w="15" w:type="dxa"/>
              <w:bottom w:w="15" w:type="dxa"/>
              <w:right w:w="15" w:type="dxa"/>
            </w:tcMar>
            <w:vAlign w:val="center"/>
          </w:tcPr>
          <w:p w14:paraId="457FD337"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0.05</w:t>
            </w:r>
          </w:p>
        </w:tc>
        <w:tc>
          <w:tcPr>
            <w:tcW w:w="732" w:type="dxa"/>
            <w:tcMar>
              <w:top w:w="15" w:type="dxa"/>
              <w:left w:w="15" w:type="dxa"/>
              <w:bottom w:w="15" w:type="dxa"/>
              <w:right w:w="15" w:type="dxa"/>
            </w:tcMar>
            <w:vAlign w:val="center"/>
          </w:tcPr>
          <w:p w14:paraId="53D6CA22"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0.05</w:t>
            </w:r>
          </w:p>
        </w:tc>
      </w:tr>
    </w:tbl>
    <w:p w14:paraId="3887DF3F" w14:textId="77777777" w:rsidR="008C7A97" w:rsidRDefault="00D42E96">
      <w:pPr>
        <w:ind w:firstLineChars="250" w:firstLine="700"/>
        <w:rPr>
          <w:rFonts w:asciiTheme="minorEastAsia" w:hAnsiTheme="minorEastAsia" w:cs="Times New Roman"/>
          <w:bCs/>
          <w:sz w:val="28"/>
          <w:szCs w:val="28"/>
        </w:rPr>
      </w:pPr>
      <w:r>
        <w:rPr>
          <w:rFonts w:asciiTheme="minorEastAsia" w:hAnsiTheme="minorEastAsia" w:cs="Times New Roman" w:hint="eastAsia"/>
          <w:bCs/>
          <w:sz w:val="28"/>
          <w:szCs w:val="28"/>
        </w:rPr>
        <w:t>表二：学术论文、专利</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16"/>
        <w:gridCol w:w="459"/>
        <w:gridCol w:w="540"/>
        <w:gridCol w:w="590"/>
        <w:gridCol w:w="590"/>
        <w:gridCol w:w="450"/>
        <w:gridCol w:w="450"/>
        <w:gridCol w:w="590"/>
        <w:gridCol w:w="450"/>
        <w:gridCol w:w="590"/>
        <w:gridCol w:w="590"/>
        <w:gridCol w:w="590"/>
        <w:gridCol w:w="590"/>
        <w:gridCol w:w="607"/>
        <w:gridCol w:w="753"/>
      </w:tblGrid>
      <w:tr w:rsidR="008C7A97" w14:paraId="7CE7820A" w14:textId="77777777">
        <w:tc>
          <w:tcPr>
            <w:tcW w:w="816" w:type="dxa"/>
            <w:tcMar>
              <w:top w:w="15" w:type="dxa"/>
              <w:left w:w="15" w:type="dxa"/>
              <w:bottom w:w="15" w:type="dxa"/>
              <w:right w:w="15" w:type="dxa"/>
            </w:tcMar>
            <w:vAlign w:val="center"/>
          </w:tcPr>
          <w:p w14:paraId="4F8C5452"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人数</w:t>
            </w:r>
          </w:p>
        </w:tc>
        <w:tc>
          <w:tcPr>
            <w:tcW w:w="999" w:type="dxa"/>
            <w:gridSpan w:val="2"/>
            <w:tcMar>
              <w:top w:w="15" w:type="dxa"/>
              <w:left w:w="15" w:type="dxa"/>
              <w:bottom w:w="15" w:type="dxa"/>
              <w:right w:w="15" w:type="dxa"/>
            </w:tcMar>
            <w:vAlign w:val="center"/>
          </w:tcPr>
          <w:p w14:paraId="558B9EDC"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2</w:t>
            </w:r>
          </w:p>
        </w:tc>
        <w:tc>
          <w:tcPr>
            <w:tcW w:w="1630" w:type="dxa"/>
            <w:gridSpan w:val="3"/>
            <w:tcMar>
              <w:top w:w="15" w:type="dxa"/>
              <w:left w:w="15" w:type="dxa"/>
              <w:bottom w:w="15" w:type="dxa"/>
              <w:right w:w="15" w:type="dxa"/>
            </w:tcMar>
            <w:vAlign w:val="center"/>
          </w:tcPr>
          <w:p w14:paraId="685A4C4A"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3</w:t>
            </w:r>
          </w:p>
        </w:tc>
        <w:tc>
          <w:tcPr>
            <w:tcW w:w="2080" w:type="dxa"/>
            <w:gridSpan w:val="4"/>
            <w:tcMar>
              <w:top w:w="15" w:type="dxa"/>
              <w:left w:w="15" w:type="dxa"/>
              <w:bottom w:w="15" w:type="dxa"/>
              <w:right w:w="15" w:type="dxa"/>
            </w:tcMar>
            <w:vAlign w:val="center"/>
          </w:tcPr>
          <w:p w14:paraId="6B2DA213"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4</w:t>
            </w:r>
          </w:p>
        </w:tc>
        <w:tc>
          <w:tcPr>
            <w:tcW w:w="3130" w:type="dxa"/>
            <w:gridSpan w:val="5"/>
            <w:tcMar>
              <w:top w:w="15" w:type="dxa"/>
              <w:left w:w="15" w:type="dxa"/>
              <w:bottom w:w="15" w:type="dxa"/>
              <w:right w:w="15" w:type="dxa"/>
            </w:tcMar>
            <w:vAlign w:val="center"/>
          </w:tcPr>
          <w:p w14:paraId="50AFA205"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5</w:t>
            </w:r>
          </w:p>
        </w:tc>
      </w:tr>
      <w:tr w:rsidR="008C7A97" w14:paraId="31143555" w14:textId="77777777">
        <w:tc>
          <w:tcPr>
            <w:tcW w:w="816" w:type="dxa"/>
            <w:tcMar>
              <w:top w:w="15" w:type="dxa"/>
              <w:left w:w="15" w:type="dxa"/>
              <w:bottom w:w="15" w:type="dxa"/>
              <w:right w:w="15" w:type="dxa"/>
            </w:tcMar>
            <w:vAlign w:val="center"/>
          </w:tcPr>
          <w:p w14:paraId="5874ACDF"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排序</w:t>
            </w:r>
          </w:p>
        </w:tc>
        <w:tc>
          <w:tcPr>
            <w:tcW w:w="459" w:type="dxa"/>
            <w:tcMar>
              <w:top w:w="15" w:type="dxa"/>
              <w:left w:w="15" w:type="dxa"/>
              <w:bottom w:w="15" w:type="dxa"/>
              <w:right w:w="15" w:type="dxa"/>
            </w:tcMar>
            <w:vAlign w:val="center"/>
          </w:tcPr>
          <w:p w14:paraId="0F18CEF1"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540" w:type="dxa"/>
            <w:tcMar>
              <w:top w:w="15" w:type="dxa"/>
              <w:left w:w="15" w:type="dxa"/>
              <w:bottom w:w="15" w:type="dxa"/>
              <w:right w:w="15" w:type="dxa"/>
            </w:tcMar>
            <w:vAlign w:val="center"/>
          </w:tcPr>
          <w:p w14:paraId="45C7A48E"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590" w:type="dxa"/>
            <w:tcMar>
              <w:top w:w="15" w:type="dxa"/>
              <w:left w:w="15" w:type="dxa"/>
              <w:bottom w:w="15" w:type="dxa"/>
              <w:right w:w="15" w:type="dxa"/>
            </w:tcMar>
            <w:vAlign w:val="center"/>
          </w:tcPr>
          <w:p w14:paraId="1700AD7C"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590" w:type="dxa"/>
            <w:tcMar>
              <w:top w:w="15" w:type="dxa"/>
              <w:left w:w="15" w:type="dxa"/>
              <w:bottom w:w="15" w:type="dxa"/>
              <w:right w:w="15" w:type="dxa"/>
            </w:tcMar>
            <w:vAlign w:val="center"/>
          </w:tcPr>
          <w:p w14:paraId="100C35FB"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450" w:type="dxa"/>
            <w:tcMar>
              <w:top w:w="15" w:type="dxa"/>
              <w:left w:w="15" w:type="dxa"/>
              <w:bottom w:w="15" w:type="dxa"/>
              <w:right w:w="15" w:type="dxa"/>
            </w:tcMar>
            <w:vAlign w:val="center"/>
          </w:tcPr>
          <w:p w14:paraId="3F7FA00C"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3</w:t>
            </w:r>
          </w:p>
        </w:tc>
        <w:tc>
          <w:tcPr>
            <w:tcW w:w="450" w:type="dxa"/>
            <w:tcMar>
              <w:top w:w="15" w:type="dxa"/>
              <w:left w:w="15" w:type="dxa"/>
              <w:bottom w:w="15" w:type="dxa"/>
              <w:right w:w="15" w:type="dxa"/>
            </w:tcMar>
            <w:vAlign w:val="center"/>
          </w:tcPr>
          <w:p w14:paraId="1E2BB93D"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590" w:type="dxa"/>
            <w:tcMar>
              <w:top w:w="15" w:type="dxa"/>
              <w:left w:w="15" w:type="dxa"/>
              <w:bottom w:w="15" w:type="dxa"/>
              <w:right w:w="15" w:type="dxa"/>
            </w:tcMar>
            <w:vAlign w:val="center"/>
          </w:tcPr>
          <w:p w14:paraId="0E6E1A93"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450" w:type="dxa"/>
            <w:tcMar>
              <w:top w:w="15" w:type="dxa"/>
              <w:left w:w="15" w:type="dxa"/>
              <w:bottom w:w="15" w:type="dxa"/>
              <w:right w:w="15" w:type="dxa"/>
            </w:tcMar>
            <w:vAlign w:val="center"/>
          </w:tcPr>
          <w:p w14:paraId="30FE42D5"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3</w:t>
            </w:r>
          </w:p>
        </w:tc>
        <w:tc>
          <w:tcPr>
            <w:tcW w:w="590" w:type="dxa"/>
            <w:tcMar>
              <w:top w:w="15" w:type="dxa"/>
              <w:left w:w="15" w:type="dxa"/>
              <w:bottom w:w="15" w:type="dxa"/>
              <w:right w:w="15" w:type="dxa"/>
            </w:tcMar>
            <w:vAlign w:val="center"/>
          </w:tcPr>
          <w:p w14:paraId="2556BF85"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4</w:t>
            </w:r>
          </w:p>
        </w:tc>
        <w:tc>
          <w:tcPr>
            <w:tcW w:w="590" w:type="dxa"/>
            <w:tcMar>
              <w:top w:w="15" w:type="dxa"/>
              <w:left w:w="15" w:type="dxa"/>
              <w:bottom w:w="15" w:type="dxa"/>
              <w:right w:w="15" w:type="dxa"/>
            </w:tcMar>
            <w:vAlign w:val="center"/>
          </w:tcPr>
          <w:p w14:paraId="0BFE1880"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590" w:type="dxa"/>
            <w:tcMar>
              <w:top w:w="15" w:type="dxa"/>
              <w:left w:w="15" w:type="dxa"/>
              <w:bottom w:w="15" w:type="dxa"/>
              <w:right w:w="15" w:type="dxa"/>
            </w:tcMar>
            <w:vAlign w:val="center"/>
          </w:tcPr>
          <w:p w14:paraId="2DFEAF68"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590" w:type="dxa"/>
            <w:tcMar>
              <w:top w:w="15" w:type="dxa"/>
              <w:left w:w="15" w:type="dxa"/>
              <w:bottom w:w="15" w:type="dxa"/>
              <w:right w:w="15" w:type="dxa"/>
            </w:tcMar>
            <w:vAlign w:val="center"/>
          </w:tcPr>
          <w:p w14:paraId="1E9BF882"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3</w:t>
            </w:r>
          </w:p>
        </w:tc>
        <w:tc>
          <w:tcPr>
            <w:tcW w:w="607" w:type="dxa"/>
            <w:tcMar>
              <w:top w:w="15" w:type="dxa"/>
              <w:left w:w="15" w:type="dxa"/>
              <w:bottom w:w="15" w:type="dxa"/>
              <w:right w:w="15" w:type="dxa"/>
            </w:tcMar>
            <w:vAlign w:val="center"/>
          </w:tcPr>
          <w:p w14:paraId="609950E4"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4</w:t>
            </w:r>
          </w:p>
        </w:tc>
        <w:tc>
          <w:tcPr>
            <w:tcW w:w="753" w:type="dxa"/>
            <w:tcMar>
              <w:top w:w="15" w:type="dxa"/>
              <w:left w:w="15" w:type="dxa"/>
              <w:bottom w:w="15" w:type="dxa"/>
              <w:right w:w="15" w:type="dxa"/>
            </w:tcMar>
            <w:vAlign w:val="center"/>
          </w:tcPr>
          <w:p w14:paraId="74C12779"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5</w:t>
            </w:r>
          </w:p>
        </w:tc>
      </w:tr>
      <w:tr w:rsidR="008C7A97" w14:paraId="1C9E0E48" w14:textId="77777777">
        <w:tc>
          <w:tcPr>
            <w:tcW w:w="816" w:type="dxa"/>
            <w:tcMar>
              <w:top w:w="15" w:type="dxa"/>
              <w:left w:w="15" w:type="dxa"/>
              <w:bottom w:w="15" w:type="dxa"/>
              <w:right w:w="15" w:type="dxa"/>
            </w:tcMar>
            <w:vAlign w:val="center"/>
          </w:tcPr>
          <w:p w14:paraId="6F4ED8C4" w14:textId="77777777" w:rsidR="008C7A97" w:rsidRDefault="00D42E96">
            <w:pPr>
              <w:jc w:val="center"/>
              <w:rPr>
                <w:rFonts w:asciiTheme="minorEastAsia" w:hAnsiTheme="minorEastAsia" w:cs="Times New Roman"/>
                <w:b/>
                <w:sz w:val="28"/>
                <w:szCs w:val="28"/>
              </w:rPr>
            </w:pPr>
            <w:r>
              <w:rPr>
                <w:rFonts w:asciiTheme="minorEastAsia" w:hAnsiTheme="minorEastAsia" w:cs="Times New Roman" w:hint="eastAsia"/>
                <w:b/>
                <w:sz w:val="28"/>
                <w:szCs w:val="28"/>
              </w:rPr>
              <w:t>系数D</w:t>
            </w:r>
          </w:p>
        </w:tc>
        <w:tc>
          <w:tcPr>
            <w:tcW w:w="459" w:type="dxa"/>
            <w:tcMar>
              <w:top w:w="15" w:type="dxa"/>
              <w:left w:w="15" w:type="dxa"/>
              <w:bottom w:w="15" w:type="dxa"/>
              <w:right w:w="15" w:type="dxa"/>
            </w:tcMar>
            <w:vAlign w:val="center"/>
          </w:tcPr>
          <w:p w14:paraId="3EDEBDB5"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0.8</w:t>
            </w:r>
          </w:p>
        </w:tc>
        <w:tc>
          <w:tcPr>
            <w:tcW w:w="540" w:type="dxa"/>
            <w:tcMar>
              <w:top w:w="15" w:type="dxa"/>
              <w:left w:w="15" w:type="dxa"/>
              <w:bottom w:w="15" w:type="dxa"/>
              <w:right w:w="15" w:type="dxa"/>
            </w:tcMar>
            <w:vAlign w:val="center"/>
          </w:tcPr>
          <w:p w14:paraId="02208ED1"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0.2</w:t>
            </w:r>
          </w:p>
        </w:tc>
        <w:tc>
          <w:tcPr>
            <w:tcW w:w="590" w:type="dxa"/>
            <w:tcMar>
              <w:top w:w="15" w:type="dxa"/>
              <w:left w:w="15" w:type="dxa"/>
              <w:bottom w:w="15" w:type="dxa"/>
              <w:right w:w="15" w:type="dxa"/>
            </w:tcMar>
            <w:vAlign w:val="center"/>
          </w:tcPr>
          <w:p w14:paraId="36139509"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0.75</w:t>
            </w:r>
          </w:p>
        </w:tc>
        <w:tc>
          <w:tcPr>
            <w:tcW w:w="590" w:type="dxa"/>
            <w:tcMar>
              <w:top w:w="15" w:type="dxa"/>
              <w:left w:w="15" w:type="dxa"/>
              <w:bottom w:w="15" w:type="dxa"/>
              <w:right w:w="15" w:type="dxa"/>
            </w:tcMar>
            <w:vAlign w:val="center"/>
          </w:tcPr>
          <w:p w14:paraId="28493B16"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0.15</w:t>
            </w:r>
          </w:p>
        </w:tc>
        <w:tc>
          <w:tcPr>
            <w:tcW w:w="450" w:type="dxa"/>
            <w:tcMar>
              <w:top w:w="15" w:type="dxa"/>
              <w:left w:w="15" w:type="dxa"/>
              <w:bottom w:w="15" w:type="dxa"/>
              <w:right w:w="15" w:type="dxa"/>
            </w:tcMar>
            <w:vAlign w:val="center"/>
          </w:tcPr>
          <w:p w14:paraId="1C6C8A0B"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0.1</w:t>
            </w:r>
          </w:p>
        </w:tc>
        <w:tc>
          <w:tcPr>
            <w:tcW w:w="450" w:type="dxa"/>
            <w:tcMar>
              <w:top w:w="15" w:type="dxa"/>
              <w:left w:w="15" w:type="dxa"/>
              <w:bottom w:w="15" w:type="dxa"/>
              <w:right w:w="15" w:type="dxa"/>
            </w:tcMar>
            <w:vAlign w:val="center"/>
          </w:tcPr>
          <w:p w14:paraId="0AF893AD"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0.7</w:t>
            </w:r>
          </w:p>
        </w:tc>
        <w:tc>
          <w:tcPr>
            <w:tcW w:w="590" w:type="dxa"/>
            <w:tcMar>
              <w:top w:w="15" w:type="dxa"/>
              <w:left w:w="15" w:type="dxa"/>
              <w:bottom w:w="15" w:type="dxa"/>
              <w:right w:w="15" w:type="dxa"/>
            </w:tcMar>
            <w:vAlign w:val="center"/>
          </w:tcPr>
          <w:p w14:paraId="7D4618DA"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0.15</w:t>
            </w:r>
          </w:p>
        </w:tc>
        <w:tc>
          <w:tcPr>
            <w:tcW w:w="450" w:type="dxa"/>
            <w:tcMar>
              <w:top w:w="15" w:type="dxa"/>
              <w:left w:w="15" w:type="dxa"/>
              <w:bottom w:w="15" w:type="dxa"/>
              <w:right w:w="15" w:type="dxa"/>
            </w:tcMar>
            <w:vAlign w:val="center"/>
          </w:tcPr>
          <w:p w14:paraId="05346E91"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0.1</w:t>
            </w:r>
          </w:p>
        </w:tc>
        <w:tc>
          <w:tcPr>
            <w:tcW w:w="590" w:type="dxa"/>
            <w:tcMar>
              <w:top w:w="15" w:type="dxa"/>
              <w:left w:w="15" w:type="dxa"/>
              <w:bottom w:w="15" w:type="dxa"/>
              <w:right w:w="15" w:type="dxa"/>
            </w:tcMar>
            <w:vAlign w:val="center"/>
          </w:tcPr>
          <w:p w14:paraId="47825E75"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0.05</w:t>
            </w:r>
          </w:p>
        </w:tc>
        <w:tc>
          <w:tcPr>
            <w:tcW w:w="590" w:type="dxa"/>
            <w:tcMar>
              <w:top w:w="15" w:type="dxa"/>
              <w:left w:w="15" w:type="dxa"/>
              <w:bottom w:w="15" w:type="dxa"/>
              <w:right w:w="15" w:type="dxa"/>
            </w:tcMar>
            <w:vAlign w:val="center"/>
          </w:tcPr>
          <w:p w14:paraId="6F6E87AA"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0.65</w:t>
            </w:r>
          </w:p>
        </w:tc>
        <w:tc>
          <w:tcPr>
            <w:tcW w:w="590" w:type="dxa"/>
            <w:tcMar>
              <w:top w:w="15" w:type="dxa"/>
              <w:left w:w="15" w:type="dxa"/>
              <w:bottom w:w="15" w:type="dxa"/>
              <w:right w:w="15" w:type="dxa"/>
            </w:tcMar>
            <w:vAlign w:val="center"/>
          </w:tcPr>
          <w:p w14:paraId="7E578ACD"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0.15</w:t>
            </w:r>
          </w:p>
        </w:tc>
        <w:tc>
          <w:tcPr>
            <w:tcW w:w="590" w:type="dxa"/>
            <w:tcMar>
              <w:top w:w="15" w:type="dxa"/>
              <w:left w:w="15" w:type="dxa"/>
              <w:bottom w:w="15" w:type="dxa"/>
              <w:right w:w="15" w:type="dxa"/>
            </w:tcMar>
            <w:vAlign w:val="center"/>
          </w:tcPr>
          <w:p w14:paraId="7F74D906"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0.1</w:t>
            </w:r>
          </w:p>
        </w:tc>
        <w:tc>
          <w:tcPr>
            <w:tcW w:w="607" w:type="dxa"/>
            <w:tcMar>
              <w:top w:w="15" w:type="dxa"/>
              <w:left w:w="15" w:type="dxa"/>
              <w:bottom w:w="15" w:type="dxa"/>
              <w:right w:w="15" w:type="dxa"/>
            </w:tcMar>
            <w:vAlign w:val="center"/>
          </w:tcPr>
          <w:p w14:paraId="40B6B371"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0.05</w:t>
            </w:r>
          </w:p>
        </w:tc>
        <w:tc>
          <w:tcPr>
            <w:tcW w:w="753" w:type="dxa"/>
            <w:tcMar>
              <w:top w:w="15" w:type="dxa"/>
              <w:left w:w="15" w:type="dxa"/>
              <w:bottom w:w="15" w:type="dxa"/>
              <w:right w:w="15" w:type="dxa"/>
            </w:tcMar>
            <w:vAlign w:val="center"/>
          </w:tcPr>
          <w:p w14:paraId="3C0EBE0F"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0.05</w:t>
            </w:r>
          </w:p>
        </w:tc>
      </w:tr>
    </w:tbl>
    <w:p w14:paraId="7696A8E9" w14:textId="77777777" w:rsidR="008C7A97" w:rsidRDefault="00D42E96">
      <w:pPr>
        <w:adjustRightInd w:val="0"/>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说明：在表一和表二中，若总人数超过5位，排名前4的排序系数D按总人数为5时计算，自第5名开始之后的排序系数D均按0.05/(L-4)计算，L为总人数；总人数中不包含我校学生。</w:t>
      </w:r>
    </w:p>
    <w:p w14:paraId="0CDADACC" w14:textId="77777777" w:rsidR="008C7A97" w:rsidRDefault="00D42E96">
      <w:pPr>
        <w:adjustRightInd w:val="0"/>
        <w:snapToGrid w:val="0"/>
        <w:spacing w:line="300" w:lineRule="auto"/>
        <w:ind w:firstLineChars="200" w:firstLine="562"/>
        <w:rPr>
          <w:rFonts w:asciiTheme="minorEastAsia" w:hAnsiTheme="minorEastAsia" w:cs="Times New Roman"/>
          <w:b/>
          <w:sz w:val="28"/>
          <w:szCs w:val="28"/>
        </w:rPr>
      </w:pPr>
      <w:r>
        <w:rPr>
          <w:rFonts w:asciiTheme="minorEastAsia" w:hAnsiTheme="minorEastAsia" w:cs="Times New Roman" w:hint="eastAsia"/>
          <w:b/>
          <w:sz w:val="28"/>
          <w:szCs w:val="28"/>
        </w:rPr>
        <w:t xml:space="preserve">第十四条 </w:t>
      </w:r>
      <w:r>
        <w:rPr>
          <w:rFonts w:asciiTheme="minorEastAsia" w:hAnsiTheme="minorEastAsia" w:cs="Times New Roman" w:hint="eastAsia"/>
          <w:b/>
          <w:color w:val="FF0000"/>
          <w:sz w:val="28"/>
          <w:szCs w:val="28"/>
        </w:rPr>
        <w:t xml:space="preserve"> </w:t>
      </w:r>
      <w:r>
        <w:rPr>
          <w:rFonts w:asciiTheme="minorEastAsia" w:hAnsiTheme="minorEastAsia" w:cs="Times New Roman" w:hint="eastAsia"/>
          <w:bCs/>
          <w:color w:val="000000"/>
          <w:sz w:val="28"/>
          <w:szCs w:val="28"/>
        </w:rPr>
        <w:t>科研项目、创新平台、创新团队的工作量可按表一的系数进行计算，也可由主持人按参与人员的贡献大小进行分配。</w:t>
      </w:r>
    </w:p>
    <w:p w14:paraId="43088A2B" w14:textId="77777777" w:rsidR="008C7A97" w:rsidRDefault="00D42E96">
      <w:pPr>
        <w:snapToGrid w:val="0"/>
        <w:spacing w:line="300" w:lineRule="auto"/>
        <w:jc w:val="center"/>
        <w:rPr>
          <w:rFonts w:asciiTheme="minorEastAsia" w:hAnsiTheme="minorEastAsia" w:cs="Times New Roman"/>
          <w:b/>
          <w:sz w:val="28"/>
          <w:szCs w:val="28"/>
        </w:rPr>
      </w:pPr>
      <w:r>
        <w:rPr>
          <w:rFonts w:asciiTheme="minorEastAsia" w:hAnsiTheme="minorEastAsia" w:cs="Times New Roman" w:hint="eastAsia"/>
          <w:b/>
          <w:sz w:val="28"/>
          <w:szCs w:val="28"/>
        </w:rPr>
        <w:t>第六章 其  它</w:t>
      </w:r>
    </w:p>
    <w:p w14:paraId="39A96718" w14:textId="2F95CC27" w:rsidR="008C7A97" w:rsidRDefault="00D42E96">
      <w:pPr>
        <w:adjustRightInd w:val="0"/>
        <w:snapToGrid w:val="0"/>
        <w:spacing w:line="300" w:lineRule="auto"/>
        <w:ind w:firstLineChars="200" w:firstLine="562"/>
        <w:rPr>
          <w:rFonts w:asciiTheme="minorEastAsia" w:hAnsiTheme="minorEastAsia" w:cs="Times New Roman"/>
          <w:sz w:val="28"/>
          <w:szCs w:val="28"/>
        </w:rPr>
      </w:pPr>
      <w:r>
        <w:rPr>
          <w:rFonts w:asciiTheme="minorEastAsia" w:hAnsiTheme="minorEastAsia" w:cs="Times New Roman" w:hint="eastAsia"/>
          <w:b/>
          <w:sz w:val="28"/>
          <w:szCs w:val="28"/>
        </w:rPr>
        <w:t xml:space="preserve">第十五条  </w:t>
      </w:r>
      <w:r>
        <w:rPr>
          <w:rFonts w:asciiTheme="minorEastAsia" w:hAnsiTheme="minorEastAsia" w:cs="Times New Roman" w:hint="eastAsia"/>
          <w:sz w:val="28"/>
          <w:szCs w:val="28"/>
        </w:rPr>
        <w:t>弄虚作假谎报工作量的，或者出现违反诚信原则且造成一定影响的，</w:t>
      </w:r>
      <w:r w:rsidR="00AA6627">
        <w:rPr>
          <w:rFonts w:asciiTheme="minorEastAsia" w:hAnsiTheme="minorEastAsia" w:cs="Times New Roman" w:hint="eastAsia"/>
          <w:sz w:val="28"/>
          <w:szCs w:val="28"/>
        </w:rPr>
        <w:t>由</w:t>
      </w:r>
      <w:bookmarkStart w:id="0" w:name="_GoBack"/>
      <w:bookmarkEnd w:id="0"/>
      <w:r>
        <w:rPr>
          <w:rFonts w:asciiTheme="minorEastAsia" w:hAnsiTheme="minorEastAsia" w:cs="Times New Roman" w:hint="eastAsia"/>
          <w:sz w:val="28"/>
          <w:szCs w:val="28"/>
        </w:rPr>
        <w:t>学校作出相应处罚，当年科研工作量按零计算。</w:t>
      </w:r>
    </w:p>
    <w:p w14:paraId="32E4C488" w14:textId="77777777" w:rsidR="008C7A97" w:rsidRDefault="00D42E96">
      <w:pPr>
        <w:adjustRightInd w:val="0"/>
        <w:snapToGrid w:val="0"/>
        <w:spacing w:line="300" w:lineRule="auto"/>
        <w:ind w:firstLineChars="200" w:firstLine="562"/>
        <w:rPr>
          <w:rFonts w:asciiTheme="minorEastAsia" w:hAnsiTheme="minorEastAsia" w:cs="Times New Roman"/>
          <w:sz w:val="28"/>
          <w:szCs w:val="28"/>
        </w:rPr>
      </w:pPr>
      <w:r>
        <w:rPr>
          <w:rFonts w:asciiTheme="minorEastAsia" w:hAnsiTheme="minorEastAsia" w:cs="Times New Roman" w:hint="eastAsia"/>
          <w:b/>
          <w:sz w:val="28"/>
          <w:szCs w:val="28"/>
        </w:rPr>
        <w:t xml:space="preserve">第十六条  </w:t>
      </w:r>
      <w:r>
        <w:rPr>
          <w:rFonts w:asciiTheme="minorEastAsia" w:hAnsiTheme="minorEastAsia" w:cs="Times New Roman" w:hint="eastAsia"/>
          <w:sz w:val="28"/>
          <w:szCs w:val="28"/>
        </w:rPr>
        <w:t>本办法自公布之日起开始施行。</w:t>
      </w:r>
    </w:p>
    <w:p w14:paraId="0D5473D2" w14:textId="77777777" w:rsidR="008C7A97" w:rsidRDefault="00D42E96">
      <w:pPr>
        <w:adjustRightInd w:val="0"/>
        <w:snapToGrid w:val="0"/>
        <w:spacing w:line="300" w:lineRule="auto"/>
        <w:ind w:firstLineChars="200" w:firstLine="562"/>
        <w:rPr>
          <w:rFonts w:asciiTheme="minorEastAsia" w:hAnsiTheme="minorEastAsia" w:cs="Times New Roman"/>
          <w:sz w:val="28"/>
          <w:szCs w:val="28"/>
        </w:rPr>
      </w:pPr>
      <w:r>
        <w:rPr>
          <w:rFonts w:asciiTheme="minorEastAsia" w:hAnsiTheme="minorEastAsia" w:cs="Times New Roman" w:hint="eastAsia"/>
          <w:b/>
          <w:sz w:val="28"/>
          <w:szCs w:val="28"/>
        </w:rPr>
        <w:t xml:space="preserve">第十七条  </w:t>
      </w:r>
      <w:r>
        <w:rPr>
          <w:rFonts w:asciiTheme="minorEastAsia" w:hAnsiTheme="minorEastAsia" w:cs="Times New Roman" w:hint="eastAsia"/>
          <w:sz w:val="28"/>
          <w:szCs w:val="28"/>
        </w:rPr>
        <w:t>本办法由科研处负责解释。</w:t>
      </w:r>
    </w:p>
    <w:p w14:paraId="7BEBEDAB" w14:textId="77777777" w:rsidR="008C7A97" w:rsidRDefault="008C7A97">
      <w:pPr>
        <w:adjustRightInd w:val="0"/>
        <w:snapToGrid w:val="0"/>
        <w:spacing w:line="300" w:lineRule="auto"/>
        <w:ind w:firstLineChars="200" w:firstLine="560"/>
        <w:rPr>
          <w:rFonts w:asciiTheme="minorEastAsia" w:hAnsiTheme="minorEastAsia" w:cs="Times New Roman"/>
          <w:sz w:val="28"/>
          <w:szCs w:val="28"/>
        </w:rPr>
      </w:pPr>
    </w:p>
    <w:p w14:paraId="2509A3AC" w14:textId="77777777" w:rsidR="008C7A97" w:rsidRDefault="00D42E96">
      <w:pPr>
        <w:adjustRightInd w:val="0"/>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说明：上述科研积分的折算</w:t>
      </w:r>
    </w:p>
    <w:p w14:paraId="7DD8BC59" w14:textId="77777777" w:rsidR="008C7A97" w:rsidRDefault="00D42E96">
      <w:pPr>
        <w:adjustRightInd w:val="0"/>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 xml:space="preserve">M（科研积分值）=100 元 （暂定） </w:t>
      </w:r>
    </w:p>
    <w:p w14:paraId="7EBE8B61" w14:textId="77777777" w:rsidR="008C7A97" w:rsidRDefault="00D42E96">
      <w:pPr>
        <w:adjustRightInd w:val="0"/>
        <w:snapToGrid w:val="0"/>
        <w:spacing w:line="300" w:lineRule="auto"/>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lastRenderedPageBreak/>
        <w:t>M值将会根据学校的整体发展状况进行动态调整。</w:t>
      </w:r>
    </w:p>
    <w:p w14:paraId="6EF5FB8D" w14:textId="77777777" w:rsidR="008C7A97" w:rsidRDefault="00D42E96">
      <w:pPr>
        <w:snapToGrid w:val="0"/>
        <w:spacing w:line="360" w:lineRule="auto"/>
        <w:rPr>
          <w:rFonts w:asciiTheme="majorEastAsia" w:eastAsiaTheme="majorEastAsia" w:hAnsiTheme="majorEastAsia" w:cs="Times New Roman"/>
          <w:b/>
          <w:bCs/>
          <w:sz w:val="32"/>
          <w:szCs w:val="32"/>
        </w:rPr>
      </w:pPr>
      <w:r>
        <w:rPr>
          <w:rFonts w:asciiTheme="minorEastAsia" w:hAnsiTheme="minorEastAsia" w:cs="Times New Roman"/>
          <w:b/>
          <w:bCs/>
          <w:sz w:val="28"/>
          <w:szCs w:val="28"/>
        </w:rPr>
        <w:br w:type="page"/>
      </w:r>
      <w:r>
        <w:rPr>
          <w:rFonts w:asciiTheme="minorEastAsia" w:hAnsiTheme="minorEastAsia" w:cs="Times New Roman" w:hint="eastAsia"/>
          <w:bCs/>
          <w:sz w:val="28"/>
          <w:szCs w:val="28"/>
        </w:rPr>
        <w:lastRenderedPageBreak/>
        <w:t>附：</w:t>
      </w:r>
    </w:p>
    <w:p w14:paraId="6DC03F0A" w14:textId="77777777" w:rsidR="008C7A97" w:rsidRDefault="00D42E96">
      <w:pPr>
        <w:snapToGrid w:val="0"/>
        <w:jc w:val="center"/>
        <w:rPr>
          <w:rFonts w:asciiTheme="majorEastAsia" w:eastAsiaTheme="majorEastAsia" w:hAnsiTheme="majorEastAsia" w:cs="黑体"/>
          <w:b/>
          <w:bCs/>
          <w:sz w:val="32"/>
          <w:szCs w:val="32"/>
        </w:rPr>
      </w:pPr>
      <w:r>
        <w:rPr>
          <w:rFonts w:asciiTheme="majorEastAsia" w:eastAsiaTheme="majorEastAsia" w:hAnsiTheme="majorEastAsia" w:cs="黑体" w:hint="eastAsia"/>
          <w:b/>
          <w:bCs/>
          <w:sz w:val="32"/>
          <w:szCs w:val="32"/>
        </w:rPr>
        <w:t>南昌职业大学</w:t>
      </w:r>
    </w:p>
    <w:p w14:paraId="033F555A" w14:textId="77777777" w:rsidR="008C7A97" w:rsidRDefault="00D42E96">
      <w:pPr>
        <w:snapToGrid w:val="0"/>
        <w:jc w:val="center"/>
        <w:rPr>
          <w:rFonts w:asciiTheme="majorEastAsia" w:eastAsiaTheme="majorEastAsia" w:hAnsiTheme="majorEastAsia" w:cs="黑体"/>
          <w:b/>
          <w:bCs/>
          <w:sz w:val="32"/>
          <w:szCs w:val="32"/>
        </w:rPr>
      </w:pPr>
      <w:r>
        <w:rPr>
          <w:rFonts w:asciiTheme="majorEastAsia" w:eastAsiaTheme="majorEastAsia" w:hAnsiTheme="majorEastAsia" w:cs="黑体" w:hint="eastAsia"/>
          <w:b/>
          <w:bCs/>
          <w:sz w:val="32"/>
          <w:szCs w:val="32"/>
        </w:rPr>
        <w:t>艺术、音乐、体育专业作品和获奖项目科研工作量折算办法</w:t>
      </w:r>
    </w:p>
    <w:p w14:paraId="2FBA14C5" w14:textId="77777777" w:rsidR="008C7A97" w:rsidRDefault="008C7A97">
      <w:pPr>
        <w:jc w:val="center"/>
        <w:rPr>
          <w:rFonts w:asciiTheme="majorEastAsia" w:eastAsiaTheme="majorEastAsia" w:hAnsiTheme="majorEastAsia" w:cs="Times New Roman"/>
          <w:b/>
          <w:bCs/>
          <w:sz w:val="32"/>
          <w:szCs w:val="32"/>
        </w:rPr>
      </w:pPr>
    </w:p>
    <w:p w14:paraId="10BB9074" w14:textId="77777777" w:rsidR="008C7A97" w:rsidRDefault="00D42E96">
      <w:pPr>
        <w:snapToGrid w:val="0"/>
        <w:spacing w:line="300" w:lineRule="auto"/>
        <w:ind w:firstLineChars="200" w:firstLine="560"/>
        <w:rPr>
          <w:rFonts w:asciiTheme="minorEastAsia" w:hAnsiTheme="minorEastAsia" w:cs="Times New Roman"/>
          <w:bCs/>
          <w:sz w:val="28"/>
          <w:szCs w:val="28"/>
        </w:rPr>
      </w:pPr>
      <w:r>
        <w:rPr>
          <w:rFonts w:asciiTheme="minorEastAsia" w:hAnsiTheme="minorEastAsia" w:cs="Times New Roman" w:hint="eastAsia"/>
          <w:bCs/>
          <w:sz w:val="28"/>
          <w:szCs w:val="28"/>
        </w:rPr>
        <w:t>艺术、音乐、体育作为特殊专业，其研究工作具有一定的专业特殊性。为进一步推进学校科研工作的发展，进一步调动艺术、音乐、体育等专业教师的科研工作积极性，特制定本办法。</w:t>
      </w:r>
    </w:p>
    <w:p w14:paraId="06A1762E" w14:textId="77777777" w:rsidR="008C7A97" w:rsidRDefault="00D42E96">
      <w:pPr>
        <w:snapToGrid w:val="0"/>
        <w:spacing w:line="300" w:lineRule="auto"/>
        <w:ind w:firstLineChars="200" w:firstLine="562"/>
        <w:rPr>
          <w:rFonts w:asciiTheme="minorEastAsia" w:hAnsiTheme="minorEastAsia" w:cs="Times New Roman"/>
          <w:b/>
          <w:bCs/>
          <w:sz w:val="28"/>
          <w:szCs w:val="28"/>
        </w:rPr>
      </w:pPr>
      <w:r>
        <w:rPr>
          <w:rFonts w:asciiTheme="minorEastAsia" w:hAnsiTheme="minorEastAsia" w:cs="Times New Roman" w:hint="eastAsia"/>
          <w:b/>
          <w:bCs/>
          <w:sz w:val="28"/>
          <w:szCs w:val="28"/>
        </w:rPr>
        <w:t>一、总  则</w:t>
      </w:r>
    </w:p>
    <w:p w14:paraId="7B3F737C" w14:textId="77777777" w:rsidR="008C7A97" w:rsidRDefault="00D42E96" w:rsidP="000539DD">
      <w:pPr>
        <w:snapToGrid w:val="0"/>
        <w:spacing w:line="300" w:lineRule="auto"/>
        <w:ind w:firstLineChars="147" w:firstLine="412"/>
        <w:rPr>
          <w:rFonts w:asciiTheme="minorEastAsia" w:hAnsiTheme="minorEastAsia" w:cs="Times New Roman"/>
          <w:bCs/>
          <w:sz w:val="28"/>
          <w:szCs w:val="28"/>
        </w:rPr>
      </w:pPr>
      <w:r>
        <w:rPr>
          <w:rFonts w:asciiTheme="minorEastAsia" w:hAnsiTheme="minorEastAsia" w:cs="Times New Roman" w:hint="eastAsia"/>
          <w:bCs/>
          <w:sz w:val="28"/>
          <w:szCs w:val="28"/>
        </w:rPr>
        <w:t>（一）艺术、音乐、体育等专业研究类的课题及成果如论文、论著等，其科研工作量计算办法按《南昌职业大学科研工作量计算办法（试行）》执行。艺术创作类的艺术、音乐作品、音乐表演以及艺术、音乐、体育的专业获奖等按照本办法折算科研工作量。</w:t>
      </w:r>
    </w:p>
    <w:p w14:paraId="4C3E65C4" w14:textId="77777777" w:rsidR="008C7A97" w:rsidRDefault="00D42E96" w:rsidP="000539DD">
      <w:pPr>
        <w:snapToGrid w:val="0"/>
        <w:spacing w:line="300" w:lineRule="auto"/>
        <w:ind w:firstLineChars="147" w:firstLine="412"/>
        <w:rPr>
          <w:rFonts w:asciiTheme="minorEastAsia" w:hAnsiTheme="minorEastAsia" w:cs="Times New Roman"/>
          <w:bCs/>
          <w:sz w:val="28"/>
          <w:szCs w:val="28"/>
        </w:rPr>
      </w:pPr>
      <w:r>
        <w:rPr>
          <w:rFonts w:asciiTheme="minorEastAsia" w:hAnsiTheme="minorEastAsia" w:cs="Times New Roman" w:hint="eastAsia"/>
          <w:bCs/>
          <w:sz w:val="28"/>
          <w:szCs w:val="28"/>
        </w:rPr>
        <w:t>（二）本办法所指作品、演出及获奖均要求以南昌职业大学为第一作者单位。</w:t>
      </w:r>
    </w:p>
    <w:p w14:paraId="10D2E4A7" w14:textId="77777777" w:rsidR="008C7A97" w:rsidRDefault="00D42E96" w:rsidP="000539DD">
      <w:pPr>
        <w:snapToGrid w:val="0"/>
        <w:spacing w:line="300" w:lineRule="auto"/>
        <w:ind w:firstLineChars="147" w:firstLine="412"/>
        <w:rPr>
          <w:rFonts w:asciiTheme="minorEastAsia" w:hAnsiTheme="minorEastAsia" w:cs="Times New Roman"/>
          <w:bCs/>
          <w:sz w:val="28"/>
          <w:szCs w:val="28"/>
        </w:rPr>
      </w:pPr>
      <w:r>
        <w:rPr>
          <w:rFonts w:asciiTheme="minorEastAsia" w:hAnsiTheme="minorEastAsia" w:cs="Times New Roman" w:hint="eastAsia"/>
          <w:bCs/>
          <w:sz w:val="28"/>
          <w:szCs w:val="28"/>
        </w:rPr>
        <w:t>（三）同一作品在不同媒体发表，原则上就高折算一次科研工作量。如经过二度创作并以新的形式发表，可重复折算科研工作量。</w:t>
      </w:r>
    </w:p>
    <w:p w14:paraId="059A82FC" w14:textId="77777777" w:rsidR="008C7A97" w:rsidRDefault="00D42E96" w:rsidP="000539DD">
      <w:pPr>
        <w:snapToGrid w:val="0"/>
        <w:spacing w:line="300" w:lineRule="auto"/>
        <w:ind w:firstLineChars="147" w:firstLine="412"/>
        <w:rPr>
          <w:rFonts w:asciiTheme="minorEastAsia" w:hAnsiTheme="minorEastAsia" w:cs="Times New Roman"/>
          <w:bCs/>
          <w:sz w:val="28"/>
          <w:szCs w:val="28"/>
        </w:rPr>
      </w:pPr>
      <w:r>
        <w:rPr>
          <w:rFonts w:asciiTheme="minorEastAsia" w:hAnsiTheme="minorEastAsia" w:cs="Times New Roman" w:hint="eastAsia"/>
          <w:bCs/>
          <w:sz w:val="28"/>
          <w:szCs w:val="28"/>
        </w:rPr>
        <w:t>（四）多人合作完成的艺术作品一般只认定为一件作品。</w:t>
      </w:r>
    </w:p>
    <w:p w14:paraId="139FA663" w14:textId="77777777" w:rsidR="008C7A97" w:rsidRDefault="00D42E96" w:rsidP="000539DD">
      <w:pPr>
        <w:snapToGrid w:val="0"/>
        <w:spacing w:line="300" w:lineRule="auto"/>
        <w:ind w:firstLineChars="147" w:firstLine="412"/>
        <w:rPr>
          <w:rFonts w:asciiTheme="minorEastAsia" w:hAnsiTheme="minorEastAsia" w:cs="Times New Roman"/>
          <w:bCs/>
          <w:sz w:val="28"/>
          <w:szCs w:val="28"/>
        </w:rPr>
      </w:pPr>
      <w:r>
        <w:rPr>
          <w:rFonts w:asciiTheme="minorEastAsia" w:hAnsiTheme="minorEastAsia" w:cs="Times New Roman" w:hint="eastAsia"/>
          <w:bCs/>
          <w:sz w:val="28"/>
          <w:szCs w:val="28"/>
        </w:rPr>
        <w:t>（五）</w:t>
      </w:r>
      <w:r>
        <w:rPr>
          <w:rFonts w:asciiTheme="minorEastAsia" w:hAnsiTheme="minorEastAsia" w:cs="Times New Roman" w:hint="eastAsia"/>
          <w:bCs/>
          <w:color w:val="000000"/>
          <w:sz w:val="28"/>
          <w:szCs w:val="28"/>
        </w:rPr>
        <w:t>在学术期刊上发表的整版作品折算为该期刊上的一篇论文（插图不计科研工作量）。</w:t>
      </w:r>
    </w:p>
    <w:p w14:paraId="6EBED737" w14:textId="77777777" w:rsidR="008C7A97" w:rsidRDefault="00D42E96" w:rsidP="000539DD">
      <w:pPr>
        <w:snapToGrid w:val="0"/>
        <w:spacing w:line="300" w:lineRule="auto"/>
        <w:ind w:firstLineChars="147" w:firstLine="412"/>
        <w:rPr>
          <w:rFonts w:asciiTheme="minorEastAsia" w:hAnsiTheme="minorEastAsia" w:cs="Times New Roman"/>
          <w:bCs/>
          <w:sz w:val="28"/>
          <w:szCs w:val="28"/>
        </w:rPr>
      </w:pPr>
      <w:r>
        <w:rPr>
          <w:rFonts w:asciiTheme="minorEastAsia" w:hAnsiTheme="minorEastAsia" w:cs="Times New Roman" w:hint="eastAsia"/>
          <w:bCs/>
          <w:sz w:val="28"/>
          <w:szCs w:val="28"/>
        </w:rPr>
        <w:t>（六）艺术、音乐作品及音乐表演原则上只折算成相应的论文、论著，专业获奖折算成相应级别的奖项。</w:t>
      </w:r>
    </w:p>
    <w:p w14:paraId="2A533C1D" w14:textId="77777777" w:rsidR="008C7A97" w:rsidRDefault="00D42E96">
      <w:pPr>
        <w:snapToGrid w:val="0"/>
        <w:spacing w:line="300" w:lineRule="auto"/>
        <w:ind w:firstLineChars="200" w:firstLine="562"/>
        <w:rPr>
          <w:rFonts w:asciiTheme="minorEastAsia" w:hAnsiTheme="minorEastAsia" w:cs="Times New Roman"/>
          <w:b/>
          <w:bCs/>
          <w:sz w:val="28"/>
          <w:szCs w:val="28"/>
        </w:rPr>
      </w:pPr>
      <w:r>
        <w:rPr>
          <w:rFonts w:asciiTheme="minorEastAsia" w:hAnsiTheme="minorEastAsia" w:cs="Times New Roman" w:hint="eastAsia"/>
          <w:b/>
          <w:bCs/>
          <w:sz w:val="28"/>
          <w:szCs w:val="28"/>
        </w:rPr>
        <w:t>二、艺术类专业作品科研工作量折算办法</w:t>
      </w:r>
    </w:p>
    <w:p w14:paraId="5635E400" w14:textId="77777777" w:rsidR="008C7A97" w:rsidRDefault="00D42E96">
      <w:pPr>
        <w:snapToGrid w:val="0"/>
        <w:spacing w:line="300" w:lineRule="auto"/>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（一）美术、艺术设计类专业作品</w:t>
      </w:r>
    </w:p>
    <w:p w14:paraId="6C78A811" w14:textId="77777777" w:rsidR="008C7A97" w:rsidRDefault="008C7A97">
      <w:pPr>
        <w:snapToGrid w:val="0"/>
        <w:spacing w:line="300" w:lineRule="auto"/>
        <w:ind w:firstLineChars="150" w:firstLine="420"/>
        <w:rPr>
          <w:rFonts w:asciiTheme="minorEastAsia" w:hAnsiTheme="minorEastAsia" w:cs="Times New Roman"/>
          <w:sz w:val="28"/>
          <w:szCs w:val="28"/>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2"/>
        <w:gridCol w:w="2957"/>
      </w:tblGrid>
      <w:tr w:rsidR="008C7A97" w14:paraId="1A9C5922" w14:textId="77777777">
        <w:trPr>
          <w:trHeight w:val="297"/>
        </w:trPr>
        <w:tc>
          <w:tcPr>
            <w:tcW w:w="6162" w:type="dxa"/>
            <w:vAlign w:val="center"/>
          </w:tcPr>
          <w:p w14:paraId="6BD48CBC" w14:textId="77777777" w:rsidR="008C7A97" w:rsidRDefault="00D42E96">
            <w:pPr>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作品、级别及名次</w:t>
            </w:r>
          </w:p>
        </w:tc>
        <w:tc>
          <w:tcPr>
            <w:tcW w:w="2957" w:type="dxa"/>
            <w:vAlign w:val="center"/>
          </w:tcPr>
          <w:p w14:paraId="5427EC2D" w14:textId="77777777" w:rsidR="008C7A97" w:rsidRDefault="00D42E96">
            <w:pPr>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折算科研工作量</w:t>
            </w:r>
          </w:p>
        </w:tc>
      </w:tr>
      <w:tr w:rsidR="008C7A97" w14:paraId="7A3D0DFE" w14:textId="77777777">
        <w:trPr>
          <w:trHeight w:val="599"/>
        </w:trPr>
        <w:tc>
          <w:tcPr>
            <w:tcW w:w="6162" w:type="dxa"/>
            <w:vAlign w:val="center"/>
          </w:tcPr>
          <w:p w14:paraId="7B143E92" w14:textId="77777777" w:rsidR="008C7A97" w:rsidRDefault="00D42E96">
            <w:pPr>
              <w:rPr>
                <w:rFonts w:asciiTheme="minorEastAsia" w:hAnsiTheme="minorEastAsia" w:cs="宋体"/>
                <w:color w:val="000000"/>
                <w:sz w:val="28"/>
                <w:szCs w:val="28"/>
              </w:rPr>
            </w:pPr>
            <w:r>
              <w:rPr>
                <w:rFonts w:asciiTheme="minorEastAsia" w:hAnsiTheme="minorEastAsia" w:cs="宋体" w:hint="eastAsia"/>
                <w:color w:val="000000"/>
                <w:sz w:val="28"/>
                <w:szCs w:val="28"/>
              </w:rPr>
              <w:t>主办单位为中央宣传部、国家文化部、中国文联的参展作品；国家体育美展参展作品；被国家级博物馆、美术馆收藏的作品。</w:t>
            </w:r>
          </w:p>
        </w:tc>
        <w:tc>
          <w:tcPr>
            <w:tcW w:w="2957" w:type="dxa"/>
            <w:vAlign w:val="center"/>
          </w:tcPr>
          <w:p w14:paraId="52B16358" w14:textId="77777777" w:rsidR="008C7A97" w:rsidRDefault="00D42E96">
            <w:pPr>
              <w:rPr>
                <w:rFonts w:asciiTheme="minorEastAsia" w:hAnsiTheme="minorEastAsia" w:cs="宋体"/>
                <w:color w:val="000000"/>
                <w:sz w:val="28"/>
                <w:szCs w:val="28"/>
              </w:rPr>
            </w:pPr>
            <w:r>
              <w:rPr>
                <w:rFonts w:asciiTheme="minorEastAsia" w:hAnsiTheme="minorEastAsia" w:cs="宋体" w:hint="eastAsia"/>
                <w:color w:val="000000"/>
                <w:sz w:val="28"/>
                <w:szCs w:val="28"/>
              </w:rPr>
              <w:t>3篇CSSCI来源期刊上发表的论文</w:t>
            </w:r>
          </w:p>
        </w:tc>
      </w:tr>
      <w:tr w:rsidR="008C7A97" w14:paraId="0519DB13" w14:textId="77777777">
        <w:trPr>
          <w:trHeight w:val="1527"/>
        </w:trPr>
        <w:tc>
          <w:tcPr>
            <w:tcW w:w="6162" w:type="dxa"/>
            <w:vAlign w:val="center"/>
          </w:tcPr>
          <w:p w14:paraId="134EC01D" w14:textId="77777777" w:rsidR="008C7A97" w:rsidRDefault="00D42E96">
            <w:pPr>
              <w:rPr>
                <w:rFonts w:asciiTheme="minorEastAsia" w:hAnsiTheme="minorEastAsia" w:cs="宋体"/>
                <w:color w:val="000000"/>
                <w:sz w:val="28"/>
                <w:szCs w:val="28"/>
              </w:rPr>
            </w:pPr>
            <w:r>
              <w:rPr>
                <w:rFonts w:asciiTheme="minorEastAsia" w:hAnsiTheme="minorEastAsia" w:cs="宋体" w:hint="eastAsia"/>
                <w:color w:val="000000"/>
                <w:sz w:val="28"/>
                <w:szCs w:val="28"/>
              </w:rPr>
              <w:lastRenderedPageBreak/>
              <w:t>由教育部、国家政府主管部门或中国美术家协会、中国摄影家协会、中国书法家协会、中国工业设计协会、中国包装协会、中国建筑装饰协会等行业协会主办或由国际、全国性重大比赛组委会主办的美术、艺术设计展入选作品，国际美术交流展入选作品。</w:t>
            </w:r>
          </w:p>
        </w:tc>
        <w:tc>
          <w:tcPr>
            <w:tcW w:w="2957" w:type="dxa"/>
            <w:vAlign w:val="center"/>
          </w:tcPr>
          <w:p w14:paraId="4F2CCF4F" w14:textId="77777777" w:rsidR="008C7A97" w:rsidRDefault="00D42E96">
            <w:pPr>
              <w:rPr>
                <w:rFonts w:asciiTheme="minorEastAsia" w:hAnsiTheme="minorEastAsia" w:cs="宋体"/>
                <w:color w:val="000000"/>
                <w:sz w:val="28"/>
                <w:szCs w:val="28"/>
              </w:rPr>
            </w:pPr>
            <w:r>
              <w:rPr>
                <w:rFonts w:asciiTheme="minorEastAsia" w:hAnsiTheme="minorEastAsia" w:cs="Times New Roman" w:hint="eastAsia"/>
                <w:color w:val="000000"/>
                <w:sz w:val="28"/>
                <w:szCs w:val="28"/>
              </w:rPr>
              <w:t>1篇EI收录会议论文（CA）</w:t>
            </w:r>
          </w:p>
        </w:tc>
      </w:tr>
      <w:tr w:rsidR="008C7A97" w14:paraId="37811662" w14:textId="77777777">
        <w:trPr>
          <w:trHeight w:val="570"/>
        </w:trPr>
        <w:tc>
          <w:tcPr>
            <w:tcW w:w="6162" w:type="dxa"/>
            <w:vAlign w:val="center"/>
          </w:tcPr>
          <w:p w14:paraId="4BF6256B" w14:textId="77777777" w:rsidR="008C7A97" w:rsidRDefault="00D42E96">
            <w:pPr>
              <w:rPr>
                <w:rFonts w:asciiTheme="minorEastAsia" w:hAnsiTheme="minorEastAsia" w:cs="宋体"/>
                <w:color w:val="000000"/>
                <w:sz w:val="28"/>
                <w:szCs w:val="28"/>
              </w:rPr>
            </w:pPr>
            <w:r>
              <w:rPr>
                <w:rFonts w:asciiTheme="minorEastAsia" w:hAnsiTheme="minorEastAsia" w:cs="宋体" w:hint="eastAsia"/>
                <w:color w:val="000000"/>
                <w:sz w:val="28"/>
                <w:szCs w:val="28"/>
              </w:rPr>
              <w:t>举办一次高水平的个人画展、艺术设计展（主办单位为中央宣传部、国家文化部、中国文联）。</w:t>
            </w:r>
          </w:p>
        </w:tc>
        <w:tc>
          <w:tcPr>
            <w:tcW w:w="2957" w:type="dxa"/>
            <w:vAlign w:val="center"/>
          </w:tcPr>
          <w:p w14:paraId="3D065895" w14:textId="77777777" w:rsidR="008C7A97" w:rsidRDefault="00D42E96">
            <w:pPr>
              <w:rPr>
                <w:rFonts w:asciiTheme="minorEastAsia" w:hAnsiTheme="minorEastAsia" w:cs="宋体"/>
                <w:color w:val="000000"/>
                <w:sz w:val="28"/>
                <w:szCs w:val="28"/>
              </w:rPr>
            </w:pPr>
            <w:r>
              <w:rPr>
                <w:rFonts w:asciiTheme="minorEastAsia" w:hAnsiTheme="minorEastAsia" w:cs="宋体" w:hint="eastAsia"/>
                <w:color w:val="000000"/>
                <w:sz w:val="28"/>
                <w:szCs w:val="28"/>
              </w:rPr>
              <w:t>1部二十万字的专著</w:t>
            </w:r>
          </w:p>
        </w:tc>
      </w:tr>
      <w:tr w:rsidR="008C7A97" w14:paraId="0EC38F59" w14:textId="77777777">
        <w:trPr>
          <w:trHeight w:val="1174"/>
        </w:trPr>
        <w:tc>
          <w:tcPr>
            <w:tcW w:w="6162" w:type="dxa"/>
            <w:vAlign w:val="center"/>
          </w:tcPr>
          <w:p w14:paraId="6E4487AA" w14:textId="77777777" w:rsidR="008C7A97" w:rsidRDefault="00D42E96">
            <w:pPr>
              <w:rPr>
                <w:rFonts w:asciiTheme="minorEastAsia" w:hAnsiTheme="minorEastAsia" w:cs="宋体"/>
                <w:color w:val="000000"/>
                <w:sz w:val="28"/>
                <w:szCs w:val="28"/>
              </w:rPr>
            </w:pPr>
            <w:r>
              <w:rPr>
                <w:rFonts w:asciiTheme="minorEastAsia" w:hAnsiTheme="minorEastAsia" w:cs="宋体" w:hint="eastAsia"/>
                <w:color w:val="000000"/>
                <w:sz w:val="28"/>
                <w:szCs w:val="28"/>
              </w:rPr>
              <w:t>在省级以上出版社出版个人专题画册一部，或举办一次具有较高水平和较大影响力的个人画展或个人艺术设计展（主办单位为中国美术家协会、中国摄影家协会、中国书法家协会、省委宣传部、省文化厅、省文联）。</w:t>
            </w:r>
          </w:p>
        </w:tc>
        <w:tc>
          <w:tcPr>
            <w:tcW w:w="2957" w:type="dxa"/>
            <w:vAlign w:val="center"/>
          </w:tcPr>
          <w:p w14:paraId="56156B55" w14:textId="77777777" w:rsidR="008C7A97" w:rsidRDefault="00D42E96">
            <w:pPr>
              <w:rPr>
                <w:rFonts w:asciiTheme="minorEastAsia" w:hAnsiTheme="minorEastAsia" w:cs="宋体"/>
                <w:color w:val="000000"/>
                <w:sz w:val="28"/>
                <w:szCs w:val="28"/>
              </w:rPr>
            </w:pPr>
            <w:r>
              <w:rPr>
                <w:rFonts w:asciiTheme="minorEastAsia" w:hAnsiTheme="minorEastAsia" w:cs="宋体" w:hint="eastAsia"/>
                <w:color w:val="000000"/>
                <w:sz w:val="28"/>
                <w:szCs w:val="28"/>
              </w:rPr>
              <w:t>1部十万字的专著</w:t>
            </w:r>
          </w:p>
        </w:tc>
      </w:tr>
      <w:tr w:rsidR="008C7A97" w14:paraId="62916D9D" w14:textId="77777777">
        <w:trPr>
          <w:trHeight w:val="708"/>
        </w:trPr>
        <w:tc>
          <w:tcPr>
            <w:tcW w:w="6162" w:type="dxa"/>
            <w:vAlign w:val="center"/>
          </w:tcPr>
          <w:p w14:paraId="7F5EF948" w14:textId="77777777" w:rsidR="008C7A97" w:rsidRDefault="00D42E96">
            <w:pPr>
              <w:rPr>
                <w:rFonts w:asciiTheme="minorEastAsia" w:hAnsiTheme="minorEastAsia" w:cs="宋体"/>
                <w:color w:val="000000"/>
                <w:sz w:val="28"/>
                <w:szCs w:val="28"/>
              </w:rPr>
            </w:pPr>
            <w:r>
              <w:rPr>
                <w:rFonts w:asciiTheme="minorEastAsia" w:hAnsiTheme="minorEastAsia" w:cs="宋体" w:hint="eastAsia"/>
                <w:color w:val="000000"/>
                <w:sz w:val="28"/>
                <w:szCs w:val="28"/>
              </w:rPr>
              <w:t>主办单位为省教育厅、省级美术家协会、书法家协会、摄影家协会或其它相关行业协会的参展作品，省体育美展参展作品。</w:t>
            </w:r>
          </w:p>
        </w:tc>
        <w:tc>
          <w:tcPr>
            <w:tcW w:w="2957" w:type="dxa"/>
            <w:vAlign w:val="center"/>
          </w:tcPr>
          <w:p w14:paraId="798E48F2" w14:textId="77777777" w:rsidR="008C7A97" w:rsidRDefault="00D42E96">
            <w:pPr>
              <w:rPr>
                <w:rFonts w:asciiTheme="minorEastAsia" w:hAnsiTheme="minorEastAsia" w:cs="宋体"/>
                <w:color w:val="000000"/>
                <w:sz w:val="28"/>
                <w:szCs w:val="28"/>
              </w:rPr>
            </w:pPr>
            <w:r>
              <w:rPr>
                <w:rFonts w:asciiTheme="minorEastAsia" w:hAnsiTheme="minorEastAsia" w:cs="宋体" w:hint="eastAsia"/>
                <w:color w:val="000000"/>
                <w:sz w:val="28"/>
                <w:szCs w:val="28"/>
              </w:rPr>
              <w:t>1篇中文一般期刊论文</w:t>
            </w:r>
          </w:p>
        </w:tc>
      </w:tr>
    </w:tbl>
    <w:p w14:paraId="00270A10" w14:textId="77777777" w:rsidR="008C7A97" w:rsidRDefault="00D42E96">
      <w:pPr>
        <w:spacing w:line="420" w:lineRule="exact"/>
        <w:ind w:firstLineChars="150" w:firstLine="420"/>
        <w:rPr>
          <w:rFonts w:asciiTheme="minorEastAsia" w:hAnsiTheme="minorEastAsia" w:cs="Times New Roman"/>
          <w:sz w:val="28"/>
          <w:szCs w:val="28"/>
        </w:rPr>
      </w:pPr>
      <w:r>
        <w:rPr>
          <w:rFonts w:asciiTheme="minorEastAsia" w:hAnsiTheme="minorEastAsia" w:cs="Times New Roman" w:hint="eastAsia"/>
          <w:sz w:val="28"/>
          <w:szCs w:val="28"/>
        </w:rPr>
        <w:t>（二）音乐、舞蹈类专业作品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2188"/>
      </w:tblGrid>
      <w:tr w:rsidR="008C7A97" w14:paraId="062AD73D" w14:textId="77777777">
        <w:trPr>
          <w:trHeight w:val="297"/>
        </w:trPr>
        <w:tc>
          <w:tcPr>
            <w:tcW w:w="6588" w:type="dxa"/>
            <w:vAlign w:val="center"/>
          </w:tcPr>
          <w:p w14:paraId="74B9BC1C"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作品、表演级别及名次</w:t>
            </w:r>
          </w:p>
        </w:tc>
        <w:tc>
          <w:tcPr>
            <w:tcW w:w="2188" w:type="dxa"/>
            <w:vAlign w:val="center"/>
          </w:tcPr>
          <w:p w14:paraId="14727623"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折算科研工作量</w:t>
            </w:r>
          </w:p>
        </w:tc>
      </w:tr>
      <w:tr w:rsidR="008C7A97" w14:paraId="0212079F" w14:textId="77777777">
        <w:tc>
          <w:tcPr>
            <w:tcW w:w="6588" w:type="dxa"/>
          </w:tcPr>
          <w:p w14:paraId="348FED51"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主办单位为中央宣传部、国家文化部、中国文联、中央人民广播电台、中国国际广播电台、中央电视台的参演、参赛作品，一部原创作品或作为主要演员（独唱、独奏、独舞、指挥、主持）参加一场演出。</w:t>
            </w:r>
          </w:p>
        </w:tc>
        <w:tc>
          <w:tcPr>
            <w:tcW w:w="2188" w:type="dxa"/>
            <w:vAlign w:val="center"/>
          </w:tcPr>
          <w:p w14:paraId="10901212" w14:textId="77777777" w:rsidR="008C7A97" w:rsidRDefault="00D42E96">
            <w:pP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3篇CSSCI来源期刊论文</w:t>
            </w:r>
          </w:p>
        </w:tc>
      </w:tr>
      <w:tr w:rsidR="008C7A97" w14:paraId="763CD28A" w14:textId="77777777">
        <w:tc>
          <w:tcPr>
            <w:tcW w:w="6588" w:type="dxa"/>
          </w:tcPr>
          <w:p w14:paraId="08BB1264"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lastRenderedPageBreak/>
              <w:t>作为主要演员参加由中央宣传部、国家文化部、中国文联、中央人民广播电台、中国国际广播电台、中央电视台主办的一场演出。</w:t>
            </w:r>
          </w:p>
        </w:tc>
        <w:tc>
          <w:tcPr>
            <w:tcW w:w="2188" w:type="dxa"/>
            <w:vAlign w:val="center"/>
          </w:tcPr>
          <w:p w14:paraId="0BBD3F94" w14:textId="77777777" w:rsidR="008C7A97" w:rsidRDefault="00D42E96">
            <w:pP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1篇EI收录会议论文（CA）</w:t>
            </w:r>
          </w:p>
        </w:tc>
      </w:tr>
      <w:tr w:rsidR="008C7A97" w14:paraId="6B4E297F" w14:textId="77777777">
        <w:tc>
          <w:tcPr>
            <w:tcW w:w="6588" w:type="dxa"/>
          </w:tcPr>
          <w:p w14:paraId="1665FB83"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由教育部、中国音乐家协会、中国舞蹈家协会、中国戏剧家协会、中国电视艺术家协会或由国际、全国性重大比赛组委会主办的文艺演出的参演参赛作品。</w:t>
            </w:r>
          </w:p>
        </w:tc>
        <w:tc>
          <w:tcPr>
            <w:tcW w:w="2188" w:type="dxa"/>
            <w:vAlign w:val="center"/>
          </w:tcPr>
          <w:p w14:paraId="616E9B71" w14:textId="77777777" w:rsidR="008C7A97" w:rsidRDefault="00D42E96">
            <w:pP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1篇EI收录会议论文（CA）</w:t>
            </w:r>
          </w:p>
        </w:tc>
      </w:tr>
      <w:tr w:rsidR="008C7A97" w14:paraId="595A5293" w14:textId="77777777">
        <w:tc>
          <w:tcPr>
            <w:tcW w:w="6588" w:type="dxa"/>
          </w:tcPr>
          <w:p w14:paraId="309AD91C"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创作一部高水平的大型文艺作品或举行一场个人音乐会、个人舞蹈专场、个人戏剧专场（主办单位为中央宣传部、国家文化部、中国文联）。</w:t>
            </w:r>
          </w:p>
        </w:tc>
        <w:tc>
          <w:tcPr>
            <w:tcW w:w="2188" w:type="dxa"/>
            <w:vAlign w:val="center"/>
          </w:tcPr>
          <w:p w14:paraId="3F87D745" w14:textId="77777777" w:rsidR="008C7A97" w:rsidRDefault="00D42E96">
            <w:pP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1部二十万字的专著</w:t>
            </w:r>
          </w:p>
        </w:tc>
      </w:tr>
      <w:tr w:rsidR="008C7A97" w14:paraId="35FDD954" w14:textId="77777777">
        <w:tc>
          <w:tcPr>
            <w:tcW w:w="6588" w:type="dxa"/>
          </w:tcPr>
          <w:p w14:paraId="791EA971"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创作一部高水平的大型文艺作品或举行一场个人音乐会、个人舞蹈专场、个人戏剧专场（主办单位为中国音乐家协会、中国舞蹈家协会、中国戏剧家协会、省委宣传部、省文化厅、省文联）。</w:t>
            </w:r>
          </w:p>
        </w:tc>
        <w:tc>
          <w:tcPr>
            <w:tcW w:w="2188" w:type="dxa"/>
            <w:vAlign w:val="center"/>
          </w:tcPr>
          <w:p w14:paraId="28573E4D" w14:textId="77777777" w:rsidR="008C7A97" w:rsidRDefault="00D42E96">
            <w:pP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1部十万字的专著</w:t>
            </w:r>
          </w:p>
        </w:tc>
      </w:tr>
      <w:tr w:rsidR="008C7A97" w14:paraId="63A8600D" w14:textId="77777777">
        <w:tc>
          <w:tcPr>
            <w:tcW w:w="6588" w:type="dxa"/>
          </w:tcPr>
          <w:p w14:paraId="66873EAF"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主办单位为省委宣传部、省文化厅、省文联的参演、参赛作品，一部原创作品或作为主要演员（独唱、独奏、独舞、指挥）演出一场。</w:t>
            </w:r>
          </w:p>
        </w:tc>
        <w:tc>
          <w:tcPr>
            <w:tcW w:w="2188" w:type="dxa"/>
            <w:vAlign w:val="center"/>
          </w:tcPr>
          <w:p w14:paraId="6D7CB13D" w14:textId="77777777" w:rsidR="008C7A97" w:rsidRDefault="00D42E96">
            <w:pP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1篇中文一般期刊论文</w:t>
            </w:r>
          </w:p>
        </w:tc>
      </w:tr>
      <w:tr w:rsidR="008C7A97" w14:paraId="32D2BB94" w14:textId="77777777">
        <w:tc>
          <w:tcPr>
            <w:tcW w:w="6588" w:type="dxa"/>
          </w:tcPr>
          <w:p w14:paraId="4D79CC55"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主办单位为</w:t>
            </w:r>
            <w:r>
              <w:rPr>
                <w:rFonts w:asciiTheme="minorEastAsia" w:hAnsiTheme="minorEastAsia" w:cs="Times New Roman" w:hint="eastAsia"/>
                <w:iCs/>
                <w:sz w:val="28"/>
                <w:szCs w:val="28"/>
              </w:rPr>
              <w:t>省教育厅、</w:t>
            </w:r>
            <w:r>
              <w:rPr>
                <w:rFonts w:asciiTheme="minorEastAsia" w:hAnsiTheme="minorEastAsia" w:cs="Times New Roman" w:hint="eastAsia"/>
                <w:sz w:val="28"/>
                <w:szCs w:val="28"/>
              </w:rPr>
              <w:t>省音乐家协会、省舞蹈家协会、省戏剧家协会、省电影电视艺术家协会、省电视台的参演、参赛作品，两部原创作品或作为主要演员（独唱、独奏、独舞、指挥、主持）演出两场。</w:t>
            </w:r>
          </w:p>
        </w:tc>
        <w:tc>
          <w:tcPr>
            <w:tcW w:w="2188" w:type="dxa"/>
            <w:vAlign w:val="center"/>
          </w:tcPr>
          <w:p w14:paraId="54A0AB26" w14:textId="77777777" w:rsidR="008C7A97" w:rsidRDefault="00D42E96">
            <w:pP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1篇中文一般期刊论文</w:t>
            </w:r>
          </w:p>
        </w:tc>
      </w:tr>
    </w:tbl>
    <w:p w14:paraId="5972F062" w14:textId="77777777" w:rsidR="008C7A97" w:rsidRDefault="008C7A97">
      <w:pPr>
        <w:spacing w:line="420" w:lineRule="exact"/>
        <w:ind w:firstLineChars="200" w:firstLine="562"/>
        <w:rPr>
          <w:rFonts w:asciiTheme="minorEastAsia" w:hAnsiTheme="minorEastAsia" w:cs="Times New Roman"/>
          <w:b/>
          <w:bCs/>
          <w:sz w:val="28"/>
          <w:szCs w:val="28"/>
        </w:rPr>
      </w:pPr>
    </w:p>
    <w:p w14:paraId="297CD4B7" w14:textId="77777777" w:rsidR="008C7A97" w:rsidRDefault="008C7A97">
      <w:pPr>
        <w:spacing w:line="420" w:lineRule="exact"/>
        <w:ind w:firstLineChars="200" w:firstLine="562"/>
        <w:rPr>
          <w:rFonts w:asciiTheme="minorEastAsia" w:hAnsiTheme="minorEastAsia" w:cs="Times New Roman"/>
          <w:b/>
          <w:bCs/>
          <w:sz w:val="28"/>
          <w:szCs w:val="28"/>
        </w:rPr>
      </w:pPr>
    </w:p>
    <w:p w14:paraId="34F946A6" w14:textId="77777777" w:rsidR="008C7A97" w:rsidRDefault="00D42E96">
      <w:pPr>
        <w:spacing w:line="420" w:lineRule="exact"/>
        <w:ind w:firstLineChars="200" w:firstLine="562"/>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三、艺术类专业获奖项目科研工作量折算办法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281"/>
      </w:tblGrid>
      <w:tr w:rsidR="008C7A97" w14:paraId="19166545" w14:textId="77777777">
        <w:trPr>
          <w:trHeight w:val="297"/>
        </w:trPr>
        <w:tc>
          <w:tcPr>
            <w:tcW w:w="5495" w:type="dxa"/>
            <w:vAlign w:val="center"/>
          </w:tcPr>
          <w:p w14:paraId="5A1823CC"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获奖级别</w:t>
            </w:r>
          </w:p>
        </w:tc>
        <w:tc>
          <w:tcPr>
            <w:tcW w:w="3281" w:type="dxa"/>
            <w:vAlign w:val="center"/>
          </w:tcPr>
          <w:p w14:paraId="6B222C9D" w14:textId="77777777" w:rsidR="008C7A97" w:rsidRDefault="00D42E96">
            <w:pPr>
              <w:jc w:val="center"/>
              <w:rPr>
                <w:rFonts w:asciiTheme="minorEastAsia" w:hAnsiTheme="minorEastAsia" w:cs="Times New Roman"/>
                <w:sz w:val="28"/>
                <w:szCs w:val="28"/>
              </w:rPr>
            </w:pPr>
            <w:r>
              <w:rPr>
                <w:rFonts w:asciiTheme="minorEastAsia" w:hAnsiTheme="minorEastAsia" w:cs="Times New Roman" w:hint="eastAsia"/>
                <w:sz w:val="28"/>
                <w:szCs w:val="28"/>
              </w:rPr>
              <w:t>折算科研工作量</w:t>
            </w:r>
          </w:p>
        </w:tc>
      </w:tr>
      <w:tr w:rsidR="008C7A97" w14:paraId="38758C94" w14:textId="77777777">
        <w:trPr>
          <w:trHeight w:val="599"/>
        </w:trPr>
        <w:tc>
          <w:tcPr>
            <w:tcW w:w="5495" w:type="dxa"/>
            <w:vAlign w:val="center"/>
          </w:tcPr>
          <w:p w14:paraId="0B37C0A4"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参加由中央宣传部、国家文化部、中国文联、中央人民广播电台、中国国际广播电台、中央电视台主办的常设比赛活动中获奖。</w:t>
            </w:r>
          </w:p>
        </w:tc>
        <w:tc>
          <w:tcPr>
            <w:tcW w:w="3281" w:type="dxa"/>
            <w:vAlign w:val="center"/>
          </w:tcPr>
          <w:p w14:paraId="74E60C5F"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国家哲学社会科学基金项目优秀成果奖</w:t>
            </w:r>
          </w:p>
        </w:tc>
      </w:tr>
      <w:tr w:rsidR="008C7A97" w14:paraId="1A98D838" w14:textId="77777777">
        <w:trPr>
          <w:trHeight w:val="1994"/>
        </w:trPr>
        <w:tc>
          <w:tcPr>
            <w:tcW w:w="5495" w:type="dxa"/>
            <w:vAlign w:val="center"/>
          </w:tcPr>
          <w:p w14:paraId="109ECB2E" w14:textId="77777777" w:rsidR="008C7A97" w:rsidRDefault="00D42E96">
            <w:pPr>
              <w:rPr>
                <w:rFonts w:asciiTheme="minorEastAsia" w:hAnsiTheme="minorEastAsia" w:cs="Times New Roman"/>
                <w:color w:val="0000FF"/>
                <w:sz w:val="28"/>
                <w:szCs w:val="28"/>
              </w:rPr>
            </w:pPr>
            <w:r>
              <w:rPr>
                <w:rFonts w:asciiTheme="minorEastAsia" w:hAnsiTheme="minorEastAsia" w:cs="Times New Roman" w:hint="eastAsia"/>
                <w:sz w:val="28"/>
                <w:szCs w:val="28"/>
              </w:rPr>
              <w:t>参加由中国音乐家协会、中国舞蹈家协会、中国戏剧家协会、中国电视艺术家协会、中国美术家协会、中国摄影家协会、中国工业设计协会、中国包装工程协会、中国建筑装饰协会等行业协会或教育部等国家政府行业主管部门主办的常设比赛活动中获奖；参加由省委宣传部、省文化厅、省文联主办的常设比赛活动中获奖。</w:t>
            </w:r>
          </w:p>
        </w:tc>
        <w:tc>
          <w:tcPr>
            <w:tcW w:w="3281" w:type="dxa"/>
            <w:vAlign w:val="center"/>
          </w:tcPr>
          <w:p w14:paraId="36E56D24" w14:textId="77777777" w:rsidR="008C7A97" w:rsidRDefault="00D42E96">
            <w:pPr>
              <w:rPr>
                <w:rFonts w:asciiTheme="minorEastAsia" w:hAnsiTheme="minorEastAsia" w:cs="Times New Roman"/>
                <w:sz w:val="28"/>
                <w:szCs w:val="28"/>
              </w:rPr>
            </w:pPr>
            <w:r>
              <w:rPr>
                <w:rFonts w:asciiTheme="minorEastAsia" w:hAnsiTheme="minorEastAsia" w:cs="Times New Roman" w:hint="eastAsia"/>
                <w:color w:val="000000"/>
                <w:sz w:val="28"/>
                <w:szCs w:val="28"/>
              </w:rPr>
              <w:t>江西省哲学社会科学优秀科研成果奖</w:t>
            </w:r>
          </w:p>
        </w:tc>
      </w:tr>
      <w:tr w:rsidR="008C7A97" w14:paraId="4BBB4C13" w14:textId="77777777">
        <w:trPr>
          <w:trHeight w:val="604"/>
        </w:trPr>
        <w:tc>
          <w:tcPr>
            <w:tcW w:w="5495" w:type="dxa"/>
            <w:vAlign w:val="center"/>
          </w:tcPr>
          <w:p w14:paraId="74ABA386"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参加由省教育厅等省属行业政府主管部门或省文联下属协会或其它相关行业协会主办的常设比赛活动</w:t>
            </w:r>
            <w:r>
              <w:rPr>
                <w:rFonts w:asciiTheme="minorEastAsia" w:hAnsiTheme="minorEastAsia" w:cs="Times New Roman" w:hint="eastAsia"/>
                <w:color w:val="000000"/>
                <w:sz w:val="28"/>
                <w:szCs w:val="28"/>
              </w:rPr>
              <w:t>中获奖。</w:t>
            </w:r>
          </w:p>
        </w:tc>
        <w:tc>
          <w:tcPr>
            <w:tcW w:w="3281" w:type="dxa"/>
            <w:vAlign w:val="center"/>
          </w:tcPr>
          <w:p w14:paraId="77AD3AF2" w14:textId="77777777" w:rsidR="008C7A97" w:rsidRDefault="00D42E96">
            <w:pPr>
              <w:rPr>
                <w:rFonts w:asciiTheme="minorEastAsia" w:hAnsiTheme="minorEastAsia" w:cs="Times New Roman"/>
                <w:sz w:val="28"/>
                <w:szCs w:val="28"/>
              </w:rPr>
            </w:pPr>
            <w:r>
              <w:rPr>
                <w:rFonts w:asciiTheme="minorEastAsia" w:hAnsiTheme="minorEastAsia" w:cs="Times New Roman" w:hint="eastAsia"/>
                <w:sz w:val="28"/>
                <w:szCs w:val="28"/>
              </w:rPr>
              <w:t>厅局级科研成果奖</w:t>
            </w:r>
          </w:p>
        </w:tc>
      </w:tr>
    </w:tbl>
    <w:p w14:paraId="6B625FF9" w14:textId="77777777" w:rsidR="008C7A97" w:rsidRDefault="00D42E96">
      <w:pPr>
        <w:spacing w:line="420" w:lineRule="exact"/>
        <w:ind w:firstLineChars="200" w:firstLine="560"/>
        <w:rPr>
          <w:rFonts w:asciiTheme="minorEastAsia" w:hAnsiTheme="minorEastAsia" w:cs="宋体"/>
          <w:color w:val="000000"/>
          <w:sz w:val="28"/>
          <w:szCs w:val="28"/>
        </w:rPr>
      </w:pPr>
      <w:r>
        <w:rPr>
          <w:rFonts w:asciiTheme="minorEastAsia" w:hAnsiTheme="minorEastAsia" w:cs="宋体" w:hint="eastAsia"/>
          <w:color w:val="000000"/>
          <w:sz w:val="28"/>
          <w:szCs w:val="28"/>
        </w:rPr>
        <w:t>说明：若奖励不设等次则按相应的二等奖折算科研工作量。</w:t>
      </w:r>
    </w:p>
    <w:p w14:paraId="3808C2F3" w14:textId="77777777" w:rsidR="008C7A97" w:rsidRDefault="00D42E96">
      <w:pPr>
        <w:snapToGrid w:val="0"/>
        <w:spacing w:line="300" w:lineRule="auto"/>
        <w:ind w:firstLineChars="200" w:firstLine="562"/>
        <w:rPr>
          <w:rFonts w:asciiTheme="minorEastAsia" w:hAnsiTheme="minorEastAsia" w:cs="Times New Roman"/>
          <w:b/>
          <w:color w:val="FF0000"/>
          <w:sz w:val="28"/>
          <w:szCs w:val="28"/>
        </w:rPr>
      </w:pPr>
      <w:r>
        <w:rPr>
          <w:rFonts w:asciiTheme="minorEastAsia" w:hAnsiTheme="minorEastAsia" w:cs="Times New Roman" w:hint="eastAsia"/>
          <w:b/>
          <w:sz w:val="28"/>
          <w:szCs w:val="28"/>
        </w:rPr>
        <w:t>五、以上艺术、音乐、体育专业作品和获奖项目，我校教师直接参与获得才折算相应的科研工作量。</w:t>
      </w:r>
    </w:p>
    <w:p w14:paraId="432BC8E8" w14:textId="371D762B" w:rsidR="008C7A97" w:rsidRDefault="00D42E96">
      <w:pPr>
        <w:snapToGrid w:val="0"/>
        <w:spacing w:line="300" w:lineRule="auto"/>
        <w:ind w:firstLineChars="200" w:firstLine="562"/>
        <w:rPr>
          <w:rFonts w:asciiTheme="minorEastAsia" w:hAnsiTheme="minorEastAsia" w:cs="Times New Roman"/>
          <w:b/>
          <w:sz w:val="28"/>
          <w:szCs w:val="28"/>
        </w:rPr>
      </w:pPr>
      <w:r>
        <w:rPr>
          <w:rFonts w:asciiTheme="minorEastAsia" w:hAnsiTheme="minorEastAsia" w:cs="Times New Roman" w:hint="eastAsia"/>
          <w:b/>
          <w:sz w:val="28"/>
          <w:szCs w:val="28"/>
        </w:rPr>
        <w:t>六、具体工作量计算标准按照《南昌职业大学科研工作量计算办法》执行。</w:t>
      </w:r>
    </w:p>
    <w:p w14:paraId="01C743F4" w14:textId="77777777" w:rsidR="008C7A97" w:rsidRDefault="00D42E96">
      <w:pPr>
        <w:snapToGrid w:val="0"/>
        <w:spacing w:line="300" w:lineRule="auto"/>
        <w:ind w:firstLineChars="200" w:firstLine="562"/>
        <w:rPr>
          <w:rFonts w:asciiTheme="minorEastAsia" w:hAnsiTheme="minorEastAsia" w:cs="Times New Roman"/>
          <w:b/>
          <w:sz w:val="28"/>
          <w:szCs w:val="28"/>
        </w:rPr>
      </w:pPr>
      <w:r>
        <w:rPr>
          <w:rFonts w:asciiTheme="minorEastAsia" w:hAnsiTheme="minorEastAsia" w:cs="Times New Roman" w:hint="eastAsia"/>
          <w:b/>
          <w:sz w:val="28"/>
          <w:szCs w:val="28"/>
        </w:rPr>
        <w:t>七、本办法自公布之日起实施，由学校科研处负责解释。</w:t>
      </w:r>
    </w:p>
    <w:p w14:paraId="548688AF" w14:textId="77777777" w:rsidR="008C7A97" w:rsidRDefault="008C7A97">
      <w:pPr>
        <w:rPr>
          <w:rFonts w:asciiTheme="minorEastAsia" w:hAnsiTheme="minorEastAsia" w:cs="Times New Roman"/>
          <w:sz w:val="28"/>
          <w:szCs w:val="28"/>
        </w:rPr>
      </w:pPr>
    </w:p>
    <w:p w14:paraId="48367F63" w14:textId="77777777" w:rsidR="008C7A97" w:rsidRDefault="008C7A97">
      <w:pPr>
        <w:rPr>
          <w:rFonts w:asciiTheme="minorEastAsia" w:hAnsiTheme="minorEastAsia"/>
          <w:sz w:val="28"/>
          <w:szCs w:val="28"/>
        </w:rPr>
      </w:pPr>
    </w:p>
    <w:sectPr w:rsidR="008C7A97">
      <w:footerReference w:type="even" r:id="rId8"/>
      <w:footerReference w:type="default" r:id="rId9"/>
      <w:pgSz w:w="11906" w:h="16838"/>
      <w:pgMar w:top="1418" w:right="1418" w:bottom="1701" w:left="1620" w:header="851" w:footer="1219"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CBA5" w14:textId="77777777" w:rsidR="00B61335" w:rsidRDefault="00B61335">
      <w:r>
        <w:separator/>
      </w:r>
    </w:p>
  </w:endnote>
  <w:endnote w:type="continuationSeparator" w:id="0">
    <w:p w14:paraId="1DC2BEC0" w14:textId="77777777" w:rsidR="00B61335" w:rsidRDefault="00B6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30B7" w14:textId="77777777" w:rsidR="008C7A97" w:rsidRDefault="00D42E96">
    <w:pPr>
      <w:pStyle w:val="a3"/>
      <w:framePr w:wrap="around" w:vAnchor="text" w:hAnchor="margin" w:xAlign="outside" w:y="1"/>
      <w:rPr>
        <w:rStyle w:val="a7"/>
      </w:rPr>
    </w:pPr>
    <w:r>
      <w:fldChar w:fldCharType="begin"/>
    </w:r>
    <w:r>
      <w:rPr>
        <w:rStyle w:val="a7"/>
      </w:rPr>
      <w:instrText xml:space="preserve">PAGE  </w:instrText>
    </w:r>
    <w:r>
      <w:fldChar w:fldCharType="end"/>
    </w:r>
  </w:p>
  <w:p w14:paraId="2858D784" w14:textId="77777777" w:rsidR="008C7A97" w:rsidRDefault="008C7A9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7AD1" w14:textId="77777777" w:rsidR="008C7A97" w:rsidRDefault="00D42E96">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0539DD">
      <w:rPr>
        <w:rStyle w:val="a7"/>
        <w:noProof/>
      </w:rPr>
      <w:t>- 1 -</w:t>
    </w:r>
    <w:r>
      <w:rPr>
        <w:rStyle w:val="a7"/>
      </w:rPr>
      <w:fldChar w:fldCharType="end"/>
    </w:r>
  </w:p>
  <w:p w14:paraId="40FDA507" w14:textId="77777777" w:rsidR="008C7A97" w:rsidRDefault="008C7A97">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A0F25" w14:textId="77777777" w:rsidR="00B61335" w:rsidRDefault="00B61335">
      <w:r>
        <w:separator/>
      </w:r>
    </w:p>
  </w:footnote>
  <w:footnote w:type="continuationSeparator" w:id="0">
    <w:p w14:paraId="09D2AE37" w14:textId="77777777" w:rsidR="00B61335" w:rsidRDefault="00B61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82"/>
    <w:rsid w:val="00011730"/>
    <w:rsid w:val="0002043C"/>
    <w:rsid w:val="00025F8E"/>
    <w:rsid w:val="0002700F"/>
    <w:rsid w:val="00045DE5"/>
    <w:rsid w:val="000539DD"/>
    <w:rsid w:val="000B081E"/>
    <w:rsid w:val="000B2098"/>
    <w:rsid w:val="000B5811"/>
    <w:rsid w:val="000D28EC"/>
    <w:rsid w:val="00111A52"/>
    <w:rsid w:val="001368E9"/>
    <w:rsid w:val="00150499"/>
    <w:rsid w:val="00182927"/>
    <w:rsid w:val="001906F9"/>
    <w:rsid w:val="00190B82"/>
    <w:rsid w:val="0019165D"/>
    <w:rsid w:val="001A3BD0"/>
    <w:rsid w:val="001B2F90"/>
    <w:rsid w:val="001C4156"/>
    <w:rsid w:val="001D21F9"/>
    <w:rsid w:val="001D64B5"/>
    <w:rsid w:val="001F6A58"/>
    <w:rsid w:val="001F7EAC"/>
    <w:rsid w:val="00204A24"/>
    <w:rsid w:val="002307E8"/>
    <w:rsid w:val="00233AFE"/>
    <w:rsid w:val="00244307"/>
    <w:rsid w:val="00253E7D"/>
    <w:rsid w:val="00276D94"/>
    <w:rsid w:val="002B1223"/>
    <w:rsid w:val="002C29E5"/>
    <w:rsid w:val="002D51A7"/>
    <w:rsid w:val="002D6DBB"/>
    <w:rsid w:val="002E67A3"/>
    <w:rsid w:val="002F6B55"/>
    <w:rsid w:val="00305A27"/>
    <w:rsid w:val="003172C6"/>
    <w:rsid w:val="00341699"/>
    <w:rsid w:val="003424D0"/>
    <w:rsid w:val="00346409"/>
    <w:rsid w:val="003547F6"/>
    <w:rsid w:val="00383985"/>
    <w:rsid w:val="00396827"/>
    <w:rsid w:val="003A00AC"/>
    <w:rsid w:val="003A21C8"/>
    <w:rsid w:val="003B70A5"/>
    <w:rsid w:val="003E191B"/>
    <w:rsid w:val="003E2768"/>
    <w:rsid w:val="003E7553"/>
    <w:rsid w:val="00437B73"/>
    <w:rsid w:val="00441E9E"/>
    <w:rsid w:val="0044562E"/>
    <w:rsid w:val="0047729D"/>
    <w:rsid w:val="004B17CA"/>
    <w:rsid w:val="004B26C1"/>
    <w:rsid w:val="004B73BD"/>
    <w:rsid w:val="004D6F2E"/>
    <w:rsid w:val="00511C30"/>
    <w:rsid w:val="005306D0"/>
    <w:rsid w:val="00534265"/>
    <w:rsid w:val="00577D30"/>
    <w:rsid w:val="005867D2"/>
    <w:rsid w:val="005A2DDB"/>
    <w:rsid w:val="005B6B92"/>
    <w:rsid w:val="005D0196"/>
    <w:rsid w:val="005E1FA8"/>
    <w:rsid w:val="006049E8"/>
    <w:rsid w:val="00607E47"/>
    <w:rsid w:val="0062206F"/>
    <w:rsid w:val="00633DE6"/>
    <w:rsid w:val="006440E7"/>
    <w:rsid w:val="00654998"/>
    <w:rsid w:val="00655E6E"/>
    <w:rsid w:val="0068433D"/>
    <w:rsid w:val="00696230"/>
    <w:rsid w:val="006A3F90"/>
    <w:rsid w:val="006A5BEB"/>
    <w:rsid w:val="006A7A70"/>
    <w:rsid w:val="006B2260"/>
    <w:rsid w:val="006C2B7A"/>
    <w:rsid w:val="006E710E"/>
    <w:rsid w:val="00753791"/>
    <w:rsid w:val="00770FB7"/>
    <w:rsid w:val="00773951"/>
    <w:rsid w:val="007831F7"/>
    <w:rsid w:val="0079333D"/>
    <w:rsid w:val="007A4071"/>
    <w:rsid w:val="007A710D"/>
    <w:rsid w:val="007B3F26"/>
    <w:rsid w:val="007E4A94"/>
    <w:rsid w:val="008167D2"/>
    <w:rsid w:val="00862039"/>
    <w:rsid w:val="00897B21"/>
    <w:rsid w:val="008C366C"/>
    <w:rsid w:val="008C7A97"/>
    <w:rsid w:val="008D2889"/>
    <w:rsid w:val="008E7C21"/>
    <w:rsid w:val="008F0314"/>
    <w:rsid w:val="008F6486"/>
    <w:rsid w:val="00927D04"/>
    <w:rsid w:val="00971580"/>
    <w:rsid w:val="00971CDA"/>
    <w:rsid w:val="009752B7"/>
    <w:rsid w:val="009835D4"/>
    <w:rsid w:val="009845C1"/>
    <w:rsid w:val="00995912"/>
    <w:rsid w:val="009A73AE"/>
    <w:rsid w:val="009B638D"/>
    <w:rsid w:val="009D55EF"/>
    <w:rsid w:val="009E365E"/>
    <w:rsid w:val="009F3675"/>
    <w:rsid w:val="00A20718"/>
    <w:rsid w:val="00A20BC0"/>
    <w:rsid w:val="00A3753C"/>
    <w:rsid w:val="00A40109"/>
    <w:rsid w:val="00A44B76"/>
    <w:rsid w:val="00A4655A"/>
    <w:rsid w:val="00A7679F"/>
    <w:rsid w:val="00A84144"/>
    <w:rsid w:val="00A8732E"/>
    <w:rsid w:val="00A87858"/>
    <w:rsid w:val="00A96A26"/>
    <w:rsid w:val="00AA6627"/>
    <w:rsid w:val="00AD4551"/>
    <w:rsid w:val="00AE5167"/>
    <w:rsid w:val="00AF2175"/>
    <w:rsid w:val="00B00262"/>
    <w:rsid w:val="00B12619"/>
    <w:rsid w:val="00B31A38"/>
    <w:rsid w:val="00B42644"/>
    <w:rsid w:val="00B52D5F"/>
    <w:rsid w:val="00B61335"/>
    <w:rsid w:val="00B65A83"/>
    <w:rsid w:val="00B67E92"/>
    <w:rsid w:val="00B74F11"/>
    <w:rsid w:val="00B94BD2"/>
    <w:rsid w:val="00BA7933"/>
    <w:rsid w:val="00BD0652"/>
    <w:rsid w:val="00C34B3F"/>
    <w:rsid w:val="00C436AD"/>
    <w:rsid w:val="00C72ADB"/>
    <w:rsid w:val="00CA0E78"/>
    <w:rsid w:val="00CA10F8"/>
    <w:rsid w:val="00CA157B"/>
    <w:rsid w:val="00CB79E9"/>
    <w:rsid w:val="00CE06E8"/>
    <w:rsid w:val="00CE5993"/>
    <w:rsid w:val="00D25192"/>
    <w:rsid w:val="00D27C2F"/>
    <w:rsid w:val="00D31698"/>
    <w:rsid w:val="00D42E96"/>
    <w:rsid w:val="00DE2BAC"/>
    <w:rsid w:val="00DE2E5A"/>
    <w:rsid w:val="00DE361D"/>
    <w:rsid w:val="00DE7707"/>
    <w:rsid w:val="00E52616"/>
    <w:rsid w:val="00E64A82"/>
    <w:rsid w:val="00E675F1"/>
    <w:rsid w:val="00E92CC9"/>
    <w:rsid w:val="00EE55FF"/>
    <w:rsid w:val="00EF0FB8"/>
    <w:rsid w:val="00F539DA"/>
    <w:rsid w:val="00F53F76"/>
    <w:rsid w:val="00F67DD6"/>
    <w:rsid w:val="00F72D8F"/>
    <w:rsid w:val="00F84B94"/>
    <w:rsid w:val="00F84CD4"/>
    <w:rsid w:val="00FB01F3"/>
    <w:rsid w:val="00FB545A"/>
    <w:rsid w:val="00FD77C3"/>
    <w:rsid w:val="00FE0612"/>
    <w:rsid w:val="00FE21AF"/>
    <w:rsid w:val="00FF60E4"/>
    <w:rsid w:val="05940C65"/>
    <w:rsid w:val="06013610"/>
    <w:rsid w:val="42027E90"/>
    <w:rsid w:val="4492523A"/>
    <w:rsid w:val="4563438B"/>
    <w:rsid w:val="7E5032D6"/>
    <w:rsid w:val="7ED0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FD45"/>
  <w15:docId w15:val="{1B9AA8B2-B4FC-43ED-BC2F-D5ECC155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4">
    <w:name w:val="页脚 字符"/>
    <w:basedOn w:val="a0"/>
    <w:link w:val="a3"/>
    <w:qFormat/>
    <w:rPr>
      <w:rFonts w:ascii="Times New Roman" w:eastAsia="宋体" w:hAnsi="Times New Roman" w:cs="Times New Roman"/>
      <w:sz w:val="18"/>
      <w:szCs w:val="18"/>
    </w:rPr>
  </w:style>
  <w:style w:type="paragraph" w:customStyle="1" w:styleId="dash6b6365876587672c7f298fdb1">
    <w:name w:val="dash6b63_6587_6587_672c_7f29_8fdb1"/>
    <w:basedOn w:val="a"/>
    <w:qFormat/>
    <w:pPr>
      <w:widowControl/>
      <w:spacing w:after="120"/>
      <w:ind w:left="420"/>
    </w:pPr>
    <w:rPr>
      <w:rFonts w:ascii="Times New Roman" w:eastAsia="宋体" w:hAnsi="Times New Roman" w:cs="Times New Roman"/>
      <w:kern w:val="0"/>
      <w:sz w:val="20"/>
      <w:szCs w:val="20"/>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paragraph" w:styleId="a8">
    <w:name w:val="List Paragraph"/>
    <w:basedOn w:val="a"/>
    <w:uiPriority w:val="34"/>
    <w:qFormat/>
    <w:rsid w:val="00F67D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0EC0E-313C-4D01-A88E-B87D915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965</Words>
  <Characters>5504</Characters>
  <Application>Microsoft Office Word</Application>
  <DocSecurity>0</DocSecurity>
  <Lines>45</Lines>
  <Paragraphs>12</Paragraphs>
  <ScaleCrop>false</ScaleCrop>
  <Company>china</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zzf</cp:lastModifiedBy>
  <cp:revision>15</cp:revision>
  <cp:lastPrinted>2019-11-27T02:26:00Z</cp:lastPrinted>
  <dcterms:created xsi:type="dcterms:W3CDTF">2021-07-10T01:58:00Z</dcterms:created>
  <dcterms:modified xsi:type="dcterms:W3CDTF">2021-12-13T00:58:00Z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