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75" w:lineRule="atLeast"/>
        <w:ind w:left="0" w:right="0"/>
        <w:jc w:val="center"/>
        <w:rPr>
          <w:b w:val="0"/>
          <w:color w:val="3080C5"/>
          <w:sz w:val="45"/>
          <w:szCs w:val="45"/>
        </w:rPr>
      </w:pPr>
      <w:r>
        <w:rPr>
          <w:b w:val="0"/>
          <w:i w:val="0"/>
          <w:caps w:val="0"/>
          <w:color w:val="3080C5"/>
          <w:spacing w:val="0"/>
          <w:sz w:val="45"/>
          <w:szCs w:val="45"/>
          <w:bdr w:val="none" w:color="auto" w:sz="0" w:space="0"/>
          <w:shd w:val="clear" w:fill="FFFFFF"/>
        </w:rPr>
        <w:t>关于开展江西省第十八次社会科学优秀成果奖评选的通知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kern w:val="0"/>
          <w:sz w:val="21"/>
          <w:szCs w:val="21"/>
          <w:bdr w:val="none" w:color="auto" w:sz="0" w:space="0"/>
          <w:shd w:val="clear" w:fill="FFFFFF"/>
          <w:lang w:val="en-US" w:eastAsia="zh-CN" w:bidi="ar"/>
        </w:rPr>
        <w:t>2019/05/20 16:39   作者：  编辑：洪冰   来源：智库建设与成果管理处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pPr>
      <w:r>
        <w:rPr>
          <w:rFonts w:hint="eastAsia" w:ascii="微软雅黑" w:hAnsi="微软雅黑" w:eastAsia="微软雅黑" w:cs="微软雅黑"/>
          <w:b w:val="0"/>
          <w:i w:val="0"/>
          <w:caps w:val="0"/>
          <w:color w:val="333333"/>
          <w:spacing w:val="0"/>
          <w:sz w:val="24"/>
          <w:szCs w:val="24"/>
          <w:bdr w:val="none" w:color="auto" w:sz="0" w:space="0"/>
          <w:shd w:val="clear" w:fill="FFFFFF"/>
        </w:rPr>
        <w:t>各设区市(企业)社联、各高等院校、省直科研机构、省属学会(协会、研究会)、省直有关部门：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pPr>
      <w:r>
        <w:rPr>
          <w:rFonts w:hint="eastAsia" w:ascii="微软雅黑" w:hAnsi="微软雅黑" w:eastAsia="微软雅黑" w:cs="微软雅黑"/>
          <w:b w:val="0"/>
          <w:i w:val="0"/>
          <w:caps w:val="0"/>
          <w:color w:val="333333"/>
          <w:spacing w:val="0"/>
          <w:sz w:val="24"/>
          <w:szCs w:val="24"/>
          <w:bdr w:val="none" w:color="auto" w:sz="0" w:space="0"/>
          <w:shd w:val="clear" w:fill="FFFFFF"/>
        </w:rPr>
        <w:t>       根据《江西省社会科学优秀成果奖评选实施办法》(赣社联字［2005］43号)和《江西省第十八次社会科学优秀成果奖评选实施细则》(以下简称《实施细则》)规定，经研究，决定开展江西省第十八次社会科学优秀成果奖评选活动。现将有关事项通知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pPr>
      <w:r>
        <w:rPr>
          <w:rFonts w:hint="eastAsia" w:ascii="微软雅黑" w:hAnsi="微软雅黑" w:eastAsia="微软雅黑" w:cs="微软雅黑"/>
          <w:b w:val="0"/>
          <w:i w:val="0"/>
          <w:caps w:val="0"/>
          <w:color w:val="333333"/>
          <w:spacing w:val="0"/>
          <w:sz w:val="24"/>
          <w:szCs w:val="24"/>
          <w:bdr w:val="none" w:color="auto" w:sz="0" w:space="0"/>
          <w:shd w:val="clear" w:fill="FFFFFF"/>
        </w:rPr>
        <w:t> </w:t>
      </w:r>
      <w:r>
        <w:rPr>
          <w:rStyle w:val="7"/>
          <w:rFonts w:hint="eastAsia" w:ascii="微软雅黑" w:hAnsi="微软雅黑" w:eastAsia="微软雅黑" w:cs="微软雅黑"/>
          <w:i w:val="0"/>
          <w:caps w:val="0"/>
          <w:color w:val="333333"/>
          <w:spacing w:val="0"/>
          <w:sz w:val="24"/>
          <w:szCs w:val="24"/>
          <w:bdr w:val="none" w:color="auto" w:sz="0" w:space="0"/>
          <w:shd w:val="clear" w:fill="FFFFFF"/>
        </w:rPr>
        <w:t>      一、指导思想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pPr>
      <w:r>
        <w:rPr>
          <w:rFonts w:hint="eastAsia" w:ascii="微软雅黑" w:hAnsi="微软雅黑" w:eastAsia="微软雅黑" w:cs="微软雅黑"/>
          <w:b w:val="0"/>
          <w:i w:val="0"/>
          <w:caps w:val="0"/>
          <w:color w:val="333333"/>
          <w:spacing w:val="0"/>
          <w:sz w:val="24"/>
          <w:szCs w:val="24"/>
          <w:bdr w:val="none" w:color="auto" w:sz="0" w:space="0"/>
          <w:shd w:val="clear" w:fill="FFFFFF"/>
        </w:rPr>
        <w:t>       坚持以习近平新时代中国特色社会主义思想为指导，深入贯彻党的十九大、十九届二中、三中全会和省委十四届六次、七次会议精神,坚持繁荣发展哲学社会科学的方针、政策，坚持科学、民主、公平、公正评选原则，鼓励和调动我省广大社会科学工作者的主动性、积极性和创造性，大力推进理论创新，扎实开展新型智库建设，更好地为党和政府决策服务，为建设富裕美丽幸福现代化江西，共绘新时代江西物华天宝人杰地灵新画卷贡献智慧和力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pPr>
      <w:r>
        <w:rPr>
          <w:rFonts w:hint="eastAsia" w:ascii="微软雅黑" w:hAnsi="微软雅黑" w:eastAsia="微软雅黑" w:cs="微软雅黑"/>
          <w:b w:val="0"/>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 </w:t>
      </w:r>
      <w:r>
        <w:rPr>
          <w:rStyle w:val="7"/>
          <w:rFonts w:hint="eastAsia" w:ascii="微软雅黑" w:hAnsi="微软雅黑" w:eastAsia="微软雅黑" w:cs="微软雅黑"/>
          <w:i w:val="0"/>
          <w:caps w:val="0"/>
          <w:color w:val="333333"/>
          <w:spacing w:val="0"/>
          <w:sz w:val="24"/>
          <w:szCs w:val="24"/>
          <w:bdr w:val="none" w:color="auto" w:sz="0" w:space="0"/>
          <w:shd w:val="clear" w:fill="FFFFFF"/>
        </w:rPr>
        <w:t>二、参评成果时限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pPr>
      <w:r>
        <w:rPr>
          <w:rFonts w:hint="eastAsia" w:ascii="微软雅黑" w:hAnsi="微软雅黑" w:eastAsia="微软雅黑" w:cs="微软雅黑"/>
          <w:b w:val="0"/>
          <w:i w:val="0"/>
          <w:caps w:val="0"/>
          <w:color w:val="333333"/>
          <w:spacing w:val="0"/>
          <w:sz w:val="24"/>
          <w:szCs w:val="24"/>
          <w:bdr w:val="none" w:color="auto" w:sz="0" w:space="0"/>
          <w:shd w:val="clear" w:fill="FFFFFF"/>
        </w:rPr>
        <w:t>      凡我省行政区域内的公民或组织，在2017年1月1日至2018年12月31日期间发表或出版(以第一版第一次印刷时间为准)，符合《实施细则》评奖条件的哲学社会科学研究成果，均可申报参评。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pPr>
      <w:r>
        <w:rPr>
          <w:rFonts w:hint="eastAsia" w:ascii="微软雅黑" w:hAnsi="微软雅黑" w:eastAsia="微软雅黑" w:cs="微软雅黑"/>
          <w:b w:val="0"/>
          <w:i w:val="0"/>
          <w:caps w:val="0"/>
          <w:color w:val="333333"/>
          <w:spacing w:val="0"/>
          <w:sz w:val="24"/>
          <w:szCs w:val="24"/>
          <w:bdr w:val="none" w:color="auto" w:sz="0" w:space="0"/>
          <w:shd w:val="clear" w:fill="FFFFFF"/>
        </w:rPr>
        <w:t>       </w:t>
      </w:r>
      <w:r>
        <w:rPr>
          <w:rStyle w:val="7"/>
          <w:rFonts w:hint="eastAsia" w:ascii="微软雅黑" w:hAnsi="微软雅黑" w:eastAsia="微软雅黑" w:cs="微软雅黑"/>
          <w:i w:val="0"/>
          <w:caps w:val="0"/>
          <w:color w:val="333333"/>
          <w:spacing w:val="0"/>
          <w:sz w:val="24"/>
          <w:szCs w:val="24"/>
          <w:bdr w:val="none" w:color="auto" w:sz="0" w:space="0"/>
          <w:shd w:val="clear" w:fill="FFFFFF"/>
        </w:rPr>
        <w:t>三、学科分类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pPr>
      <w:r>
        <w:rPr>
          <w:rFonts w:hint="eastAsia" w:ascii="微软雅黑" w:hAnsi="微软雅黑" w:eastAsia="微软雅黑" w:cs="微软雅黑"/>
          <w:b w:val="0"/>
          <w:i w:val="0"/>
          <w:caps w:val="0"/>
          <w:color w:val="333333"/>
          <w:spacing w:val="0"/>
          <w:sz w:val="24"/>
          <w:szCs w:val="24"/>
          <w:bdr w:val="none" w:color="auto" w:sz="0" w:space="0"/>
          <w:shd w:val="clear" w:fill="FFFFFF"/>
        </w:rPr>
        <w:t>       此次评奖，以著作类、论文类、智库研究类和科普、译著、古籍整理、工具书类4种成果形式分类，按相近学科分成12个学科申报。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pPr>
      <w:r>
        <w:rPr>
          <w:rFonts w:hint="eastAsia" w:ascii="微软雅黑" w:hAnsi="微软雅黑" w:eastAsia="微软雅黑" w:cs="微软雅黑"/>
          <w:b w:val="0"/>
          <w:i w:val="0"/>
          <w:caps w:val="0"/>
          <w:color w:val="333333"/>
          <w:spacing w:val="0"/>
          <w:sz w:val="24"/>
          <w:szCs w:val="24"/>
          <w:bdr w:val="none" w:color="auto" w:sz="0" w:space="0"/>
          <w:shd w:val="clear" w:fill="FFFFFF"/>
        </w:rPr>
        <w:t>       </w:t>
      </w:r>
      <w:r>
        <w:rPr>
          <w:rStyle w:val="7"/>
          <w:rFonts w:hint="eastAsia" w:ascii="微软雅黑" w:hAnsi="微软雅黑" w:eastAsia="微软雅黑" w:cs="微软雅黑"/>
          <w:i w:val="0"/>
          <w:caps w:val="0"/>
          <w:color w:val="333333"/>
          <w:spacing w:val="0"/>
          <w:sz w:val="24"/>
          <w:szCs w:val="24"/>
          <w:bdr w:val="none" w:color="auto" w:sz="0" w:space="0"/>
          <w:shd w:val="clear" w:fill="FFFFFF"/>
        </w:rPr>
        <w:t>四、成果申报及材料要求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pPr>
      <w:r>
        <w:rPr>
          <w:rFonts w:hint="eastAsia" w:ascii="微软雅黑" w:hAnsi="微软雅黑" w:eastAsia="微软雅黑" w:cs="微软雅黑"/>
          <w:b w:val="0"/>
          <w:i w:val="0"/>
          <w:caps w:val="0"/>
          <w:color w:val="333333"/>
          <w:spacing w:val="0"/>
          <w:sz w:val="24"/>
          <w:szCs w:val="24"/>
          <w:bdr w:val="none" w:color="auto" w:sz="0" w:space="0"/>
          <w:shd w:val="clear" w:fill="FFFFFF"/>
        </w:rPr>
        <w:t>       1. 凡属本次参评范围的成果，由作者按照《实施细则》规定，选择申报成果形式和学科。</w:t>
      </w:r>
      <w:r>
        <w:rPr>
          <w:rFonts w:hint="eastAsia" w:ascii="微软雅黑" w:hAnsi="微软雅黑" w:eastAsia="微软雅黑" w:cs="微软雅黑"/>
          <w:b w:val="0"/>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33333"/>
          <w:spacing w:val="0"/>
          <w:sz w:val="24"/>
          <w:szCs w:val="24"/>
          <w:bdr w:val="none" w:color="auto" w:sz="0" w:space="0"/>
          <w:shd w:val="clear" w:fill="FFFFFF"/>
        </w:rPr>
        <w:t>       2. 实行限项申报制。各设区市(企业)社联、各高等院校、省直科研机构、省属学会(协会、研究会)、省直有关单位的科研管理部门负责本地区、本单位、本系统的申报组织和受理。各有关受理单位要严格按照下达的限项申报指标对申报材料进行初审，签署推荐意见并加盖公章，于截止日期前将申报材料报省社联评奖办。</w:t>
      </w:r>
      <w:r>
        <w:rPr>
          <w:rFonts w:hint="eastAsia" w:ascii="微软雅黑" w:hAnsi="微软雅黑" w:eastAsia="微软雅黑" w:cs="微软雅黑"/>
          <w:b w:val="0"/>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33333"/>
          <w:spacing w:val="0"/>
          <w:sz w:val="24"/>
          <w:szCs w:val="24"/>
          <w:bdr w:val="none" w:color="auto" w:sz="0" w:space="0"/>
          <w:shd w:val="clear" w:fill="FFFFFF"/>
        </w:rPr>
        <w:t>       3.所有申报材料必须符合规范要求，不符合要求的申报材料不予受理。报送省社联评奖办的材料包括：</w:t>
      </w:r>
      <w:r>
        <w:rPr>
          <w:rStyle w:val="7"/>
          <w:rFonts w:hint="eastAsia" w:ascii="微软雅黑" w:hAnsi="微软雅黑" w:eastAsia="微软雅黑" w:cs="微软雅黑"/>
          <w:i w:val="0"/>
          <w:caps w:val="0"/>
          <w:color w:val="333333"/>
          <w:spacing w:val="0"/>
          <w:sz w:val="24"/>
          <w:szCs w:val="24"/>
          <w:bdr w:val="none" w:color="auto" w:sz="0" w:space="0"/>
          <w:shd w:val="clear" w:fill="FFFFFF"/>
        </w:rPr>
        <w:t>（1）纸质材料</w:t>
      </w:r>
      <w:r>
        <w:rPr>
          <w:rFonts w:hint="eastAsia" w:ascii="微软雅黑" w:hAnsi="微软雅黑" w:eastAsia="微软雅黑" w:cs="微软雅黑"/>
          <w:b w:val="0"/>
          <w:i w:val="0"/>
          <w:caps w:val="0"/>
          <w:color w:val="333333"/>
          <w:spacing w:val="0"/>
          <w:sz w:val="24"/>
          <w:szCs w:val="24"/>
          <w:bdr w:val="none" w:color="auto" w:sz="0" w:space="0"/>
          <w:shd w:val="clear" w:fill="FFFFFF"/>
        </w:rPr>
        <w:t>：《江西省第十八次社会科学优秀成果奖申报评审表》</w:t>
      </w:r>
      <w:r>
        <w:rPr>
          <w:rStyle w:val="7"/>
          <w:rFonts w:hint="eastAsia" w:ascii="微软雅黑" w:hAnsi="微软雅黑" w:eastAsia="微软雅黑" w:cs="微软雅黑"/>
          <w:i w:val="0"/>
          <w:caps w:val="0"/>
          <w:color w:val="333333"/>
          <w:spacing w:val="0"/>
          <w:sz w:val="24"/>
          <w:szCs w:val="24"/>
          <w:bdr w:val="none" w:color="auto" w:sz="0" w:space="0"/>
          <w:shd w:val="clear" w:fill="FFFFFF"/>
        </w:rPr>
        <w:t>一式8份(无须匿名)</w:t>
      </w:r>
      <w:r>
        <w:rPr>
          <w:rFonts w:hint="eastAsia" w:ascii="微软雅黑" w:hAnsi="微软雅黑" w:eastAsia="微软雅黑" w:cs="微软雅黑"/>
          <w:b w:val="0"/>
          <w:i w:val="0"/>
          <w:caps w:val="0"/>
          <w:color w:val="333333"/>
          <w:spacing w:val="0"/>
          <w:sz w:val="24"/>
          <w:szCs w:val="24"/>
          <w:bdr w:val="none" w:color="auto" w:sz="0" w:space="0"/>
          <w:shd w:val="clear" w:fill="FFFFFF"/>
        </w:rPr>
        <w:t>，成果原件、相关社会反响及证明材料</w:t>
      </w:r>
      <w:r>
        <w:rPr>
          <w:rStyle w:val="7"/>
          <w:rFonts w:hint="eastAsia" w:ascii="微软雅黑" w:hAnsi="微软雅黑" w:eastAsia="微软雅黑" w:cs="微软雅黑"/>
          <w:i w:val="0"/>
          <w:caps w:val="0"/>
          <w:color w:val="333333"/>
          <w:spacing w:val="0"/>
          <w:sz w:val="24"/>
          <w:szCs w:val="24"/>
          <w:bdr w:val="none" w:color="auto" w:sz="0" w:space="0"/>
          <w:shd w:val="clear" w:fill="FFFFFF"/>
        </w:rPr>
        <w:t>一式8份（其中1份原件保留作者相关信息，另7份隐去成果中所有能透露作者个人信息的内容</w:t>
      </w:r>
      <w:r>
        <w:rPr>
          <w:rFonts w:hint="eastAsia" w:ascii="微软雅黑" w:hAnsi="微软雅黑" w:eastAsia="微软雅黑" w:cs="微软雅黑"/>
          <w:b w:val="0"/>
          <w:i w:val="0"/>
          <w:caps w:val="0"/>
          <w:color w:val="333333"/>
          <w:spacing w:val="0"/>
          <w:sz w:val="24"/>
          <w:szCs w:val="24"/>
          <w:bdr w:val="none" w:color="auto" w:sz="0" w:space="0"/>
          <w:shd w:val="clear" w:fill="FFFFFF"/>
        </w:rPr>
        <w:t>，如有故意遗漏或遮蔽不严的，一经查实，取消当年参评资格）。成果原件或成果复印件、相关社会反响及证明材料单独装订成册，成果复印件须包含封面、版权页、目录及成果。</w:t>
      </w:r>
      <w:r>
        <w:rPr>
          <w:rStyle w:val="7"/>
          <w:rFonts w:hint="eastAsia" w:ascii="微软雅黑" w:hAnsi="微软雅黑" w:eastAsia="微软雅黑" w:cs="微软雅黑"/>
          <w:i w:val="0"/>
          <w:caps w:val="0"/>
          <w:color w:val="333333"/>
          <w:spacing w:val="0"/>
          <w:sz w:val="24"/>
          <w:szCs w:val="24"/>
          <w:bdr w:val="none" w:color="auto" w:sz="0" w:space="0"/>
          <w:shd w:val="clear" w:fill="FFFFFF"/>
        </w:rPr>
        <w:t>（2）电子版文档</w:t>
      </w:r>
      <w:r>
        <w:rPr>
          <w:rFonts w:hint="eastAsia" w:ascii="微软雅黑" w:hAnsi="微软雅黑" w:eastAsia="微软雅黑" w:cs="微软雅黑"/>
          <w:b w:val="0"/>
          <w:i w:val="0"/>
          <w:caps w:val="0"/>
          <w:color w:val="333333"/>
          <w:spacing w:val="0"/>
          <w:sz w:val="24"/>
          <w:szCs w:val="24"/>
          <w:bdr w:val="none" w:color="auto" w:sz="0" w:space="0"/>
          <w:shd w:val="clear" w:fill="FFFFFF"/>
        </w:rPr>
        <w:t>：《江西省第十八次社会科学优秀成果奖申报汇总表》（以下简称《申报汇总表》）由推荐单位统一填写并发送至电子邮箱：jxszkjs@163.com。</w:t>
      </w:r>
      <w:r>
        <w:rPr>
          <w:rFonts w:hint="eastAsia" w:ascii="微软雅黑" w:hAnsi="微软雅黑" w:eastAsia="微软雅黑" w:cs="微软雅黑"/>
          <w:b w:val="0"/>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33333"/>
          <w:spacing w:val="0"/>
          <w:sz w:val="24"/>
          <w:szCs w:val="24"/>
          <w:bdr w:val="none" w:color="auto" w:sz="0" w:space="0"/>
          <w:shd w:val="clear" w:fill="FFFFFF"/>
        </w:rPr>
        <w:t>       4.凡申报参评的成果及相关材料，评审结束后由省社联评奖办留置存档，不论获奖与否，原则上不退还本人。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pPr>
      <w:r>
        <w:rPr>
          <w:rStyle w:val="7"/>
          <w:rFonts w:hint="eastAsia" w:ascii="微软雅黑" w:hAnsi="微软雅黑" w:eastAsia="微软雅黑" w:cs="微软雅黑"/>
          <w:i w:val="0"/>
          <w:caps w:val="0"/>
          <w:color w:val="333333"/>
          <w:spacing w:val="0"/>
          <w:sz w:val="24"/>
          <w:szCs w:val="24"/>
          <w:bdr w:val="none" w:color="auto" w:sz="0" w:space="0"/>
          <w:shd w:val="clear" w:fill="FFFFFF"/>
        </w:rPr>
        <w:t>       五、申报时间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pPr>
      <w:r>
        <w:rPr>
          <w:rFonts w:hint="eastAsia" w:ascii="微软雅黑" w:hAnsi="微软雅黑" w:eastAsia="微软雅黑" w:cs="微软雅黑"/>
          <w:b w:val="0"/>
          <w:i w:val="0"/>
          <w:caps w:val="0"/>
          <w:color w:val="333333"/>
          <w:spacing w:val="0"/>
          <w:sz w:val="24"/>
          <w:szCs w:val="24"/>
          <w:bdr w:val="none" w:color="auto" w:sz="0" w:space="0"/>
          <w:shd w:val="clear" w:fill="FFFFFF"/>
        </w:rPr>
        <w:t>      自通知下发之日起至6月20日止。</w:t>
      </w:r>
      <w:r>
        <w:rPr>
          <w:rFonts w:hint="eastAsia" w:ascii="微软雅黑" w:hAnsi="微软雅黑" w:eastAsia="微软雅黑" w:cs="微软雅黑"/>
          <w:b w:val="0"/>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33333"/>
          <w:spacing w:val="0"/>
          <w:sz w:val="24"/>
          <w:szCs w:val="24"/>
          <w:bdr w:val="none" w:color="auto" w:sz="0" w:space="0"/>
          <w:shd w:val="clear" w:fill="FFFFFF"/>
        </w:rPr>
        <w:t>      请各受理单位将申报材料连同纸质《申报汇总表》一份于6月20日前送省社联评奖办，逾期不予受理。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pPr>
      <w:r>
        <w:rPr>
          <w:rStyle w:val="7"/>
          <w:rFonts w:hint="eastAsia" w:ascii="微软雅黑" w:hAnsi="微软雅黑" w:eastAsia="微软雅黑" w:cs="微软雅黑"/>
          <w:i w:val="0"/>
          <w:caps w:val="0"/>
          <w:color w:val="333333"/>
          <w:spacing w:val="0"/>
          <w:sz w:val="24"/>
          <w:szCs w:val="24"/>
          <w:bdr w:val="none" w:color="auto" w:sz="0" w:space="0"/>
          <w:shd w:val="clear" w:fill="FFFFFF"/>
        </w:rPr>
        <w:t>      六、其他相关事宜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pPr>
      <w:r>
        <w:rPr>
          <w:rFonts w:hint="eastAsia" w:ascii="微软雅黑" w:hAnsi="微软雅黑" w:eastAsia="微软雅黑" w:cs="微软雅黑"/>
          <w:b w:val="0"/>
          <w:i w:val="0"/>
          <w:caps w:val="0"/>
          <w:color w:val="333333"/>
          <w:spacing w:val="0"/>
          <w:sz w:val="24"/>
          <w:szCs w:val="24"/>
          <w:bdr w:val="none" w:color="auto" w:sz="0" w:space="0"/>
          <w:shd w:val="clear" w:fill="FFFFFF"/>
        </w:rPr>
        <w:t>     《实施细则》及相关表格下载网址：http://www.jxskw.gov.cn/，《申报汇总表》统一用A3纸打印，其余材料统一用A4纸打印复印。</w:t>
      </w:r>
      <w:r>
        <w:rPr>
          <w:rFonts w:hint="eastAsia" w:ascii="微软雅黑" w:hAnsi="微软雅黑" w:eastAsia="微软雅黑" w:cs="微软雅黑"/>
          <w:b w:val="0"/>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33333"/>
          <w:spacing w:val="0"/>
          <w:sz w:val="24"/>
          <w:szCs w:val="24"/>
          <w:bdr w:val="none" w:color="auto" w:sz="0" w:space="0"/>
          <w:shd w:val="clear" w:fill="FFFFFF"/>
        </w:rPr>
        <w:t>       联系电话：（0791）88592902，88590623</w:t>
      </w:r>
      <w:r>
        <w:rPr>
          <w:rFonts w:hint="eastAsia" w:ascii="微软雅黑" w:hAnsi="微软雅黑" w:eastAsia="微软雅黑" w:cs="微软雅黑"/>
          <w:b w:val="0"/>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33333"/>
          <w:spacing w:val="0"/>
          <w:sz w:val="24"/>
          <w:szCs w:val="24"/>
          <w:bdr w:val="none" w:color="auto" w:sz="0" w:space="0"/>
          <w:shd w:val="clear" w:fill="FFFFFF"/>
        </w:rPr>
        <w:t>       地址：南昌市洪都北大道649号省社联312室、313室，邮编：330006。</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pPr>
      <w:r>
        <w:rPr>
          <w:rFonts w:hint="eastAsia" w:ascii="微软雅黑" w:hAnsi="微软雅黑" w:eastAsia="微软雅黑" w:cs="微软雅黑"/>
          <w:b w:val="0"/>
          <w:i w:val="0"/>
          <w:caps w:val="0"/>
          <w:color w:val="333333"/>
          <w:spacing w:val="0"/>
          <w:sz w:val="24"/>
          <w:szCs w:val="24"/>
          <w:bdr w:val="none" w:color="auto" w:sz="0" w:space="0"/>
          <w:shd w:val="clear" w:fill="FFFFFF"/>
        </w:rPr>
        <w:t>                       </w:t>
      </w:r>
      <w:r>
        <w:rPr>
          <w:rFonts w:hint="eastAsia" w:ascii="微软雅黑" w:hAnsi="微软雅黑" w:eastAsia="微软雅黑" w:cs="微软雅黑"/>
          <w:b w:val="0"/>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33333"/>
          <w:spacing w:val="0"/>
          <w:sz w:val="24"/>
          <w:szCs w:val="24"/>
          <w:bdr w:val="none" w:color="auto" w:sz="0" w:space="0"/>
          <w:shd w:val="clear" w:fill="FFFFFF"/>
        </w:rPr>
        <w:t xml:space="preserve">                                                                                              </w:t>
      </w:r>
      <w:r>
        <w:rPr>
          <w:rFonts w:hint="eastAsia" w:ascii="微软雅黑" w:hAnsi="微软雅黑" w:eastAsia="微软雅黑" w:cs="微软雅黑"/>
          <w:b w:val="0"/>
          <w:i w:val="0"/>
          <w:caps w:val="0"/>
          <w:color w:val="333333"/>
          <w:spacing w:val="0"/>
          <w:sz w:val="24"/>
          <w:szCs w:val="24"/>
          <w:bdr w:val="none" w:color="auto" w:sz="0" w:space="0"/>
          <w:shd w:val="clear" w:fill="FFFFFF"/>
          <w:lang w:val="en-US" w:eastAsia="zh-CN"/>
        </w:rPr>
        <w:t xml:space="preserve">                                         </w:t>
      </w:r>
      <w:bookmarkStart w:id="0" w:name="_GoBack"/>
      <w:bookmarkEnd w:id="0"/>
      <w:r>
        <w:rPr>
          <w:rFonts w:hint="eastAsia" w:ascii="微软雅黑" w:hAnsi="微软雅黑" w:eastAsia="微软雅黑" w:cs="微软雅黑"/>
          <w:b w:val="0"/>
          <w:i w:val="0"/>
          <w:caps w:val="0"/>
          <w:color w:val="333333"/>
          <w:spacing w:val="0"/>
          <w:sz w:val="24"/>
          <w:szCs w:val="24"/>
          <w:bdr w:val="none" w:color="auto" w:sz="0" w:space="0"/>
          <w:shd w:val="clear" w:fill="FFFFFF"/>
        </w:rPr>
        <w:t>江西省社会科学界联合会</w:t>
      </w:r>
      <w:r>
        <w:rPr>
          <w:rFonts w:hint="eastAsia" w:ascii="微软雅黑" w:hAnsi="微软雅黑" w:eastAsia="微软雅黑" w:cs="微软雅黑"/>
          <w:b w:val="0"/>
          <w:i w:val="0"/>
          <w:caps w:val="0"/>
          <w:color w:val="333333"/>
          <w:spacing w:val="0"/>
          <w:sz w:val="24"/>
          <w:szCs w:val="24"/>
          <w:bdr w:val="none" w:color="auto" w:sz="0" w:space="0"/>
          <w:shd w:val="clear" w:fill="FFFFFF"/>
        </w:rPr>
        <w:br w:type="textWrapping"/>
      </w:r>
      <w:r>
        <w:rPr>
          <w:rFonts w:hint="eastAsia" w:ascii="微软雅黑" w:hAnsi="微软雅黑" w:eastAsia="微软雅黑" w:cs="微软雅黑"/>
          <w:b w:val="0"/>
          <w:i w:val="0"/>
          <w:caps w:val="0"/>
          <w:color w:val="333333"/>
          <w:spacing w:val="0"/>
          <w:sz w:val="24"/>
          <w:szCs w:val="24"/>
          <w:bdr w:val="none" w:color="auto" w:sz="0" w:space="0"/>
          <w:shd w:val="clear" w:fill="FFFFFF"/>
        </w:rPr>
        <w:t>                                                                                          2019年5月20日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850B35"/>
    <w:rsid w:val="1C850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2019-05-21T07:44:00Z</dcterms:created>
  <dc:creator>王端阳</dc:creator>
  <cp:lastModifiedBy>王端阳</cp:lastModifiedBy>
  <dcterms:modified xsi:type="dcterms:W3CDTF">2019-05-21T07:47:10Z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2052-11.1.0.8648</vt:lpwstr>
  </property>
</Properties>
</file>